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CD9EF1">
      <w:pPr>
        <w:snapToGrid w:val="0"/>
        <w:spacing w:line="62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bookmarkStart w:id="0" w:name="_GoBack"/>
      <w:bookmarkEnd w:id="0"/>
    </w:p>
    <w:p w14:paraId="2AD923D3">
      <w:pPr>
        <w:snapToGrid w:val="0"/>
        <w:spacing w:line="620" w:lineRule="exact"/>
        <w:rPr>
          <w:rFonts w:eastAsia="方正小标宋简体"/>
          <w:sz w:val="36"/>
          <w:szCs w:val="36"/>
        </w:rPr>
      </w:pPr>
    </w:p>
    <w:p w14:paraId="32622CE9">
      <w:pPr>
        <w:spacing w:line="580" w:lineRule="exact"/>
        <w:rPr>
          <w:rFonts w:eastAsia="小标宋"/>
          <w:bCs/>
          <w:color w:val="000000"/>
          <w:kern w:val="0"/>
          <w:sz w:val="44"/>
          <w:szCs w:val="72"/>
        </w:rPr>
      </w:pPr>
    </w:p>
    <w:p w14:paraId="65D73996">
      <w:pPr>
        <w:spacing w:line="480" w:lineRule="auto"/>
        <w:jc w:val="center"/>
        <w:rPr>
          <w:rFonts w:eastAsia="方正小标宋简体"/>
          <w:bCs/>
          <w:color w:val="000000"/>
          <w:kern w:val="0"/>
          <w:sz w:val="48"/>
          <w:szCs w:val="48"/>
        </w:rPr>
      </w:pPr>
      <w:r>
        <w:rPr>
          <w:rFonts w:eastAsia="方正小标宋简体"/>
          <w:bCs/>
          <w:color w:val="000000"/>
          <w:kern w:val="0"/>
          <w:sz w:val="48"/>
          <w:szCs w:val="48"/>
        </w:rPr>
        <w:t>江苏</w:t>
      </w:r>
      <w:r>
        <w:rPr>
          <w:rFonts w:hint="eastAsia" w:eastAsia="方正小标宋简体"/>
          <w:bCs/>
          <w:color w:val="000000"/>
          <w:kern w:val="0"/>
          <w:sz w:val="48"/>
          <w:szCs w:val="48"/>
        </w:rPr>
        <w:t>省</w:t>
      </w:r>
      <w:r>
        <w:rPr>
          <w:rFonts w:eastAsia="方正小标宋简体"/>
          <w:bCs/>
          <w:color w:val="000000"/>
          <w:kern w:val="0"/>
          <w:sz w:val="48"/>
          <w:szCs w:val="48"/>
        </w:rPr>
        <w:t>科技智库</w:t>
      </w:r>
      <w:r>
        <w:rPr>
          <w:rFonts w:hint="eastAsia" w:eastAsia="方正小标宋简体"/>
          <w:bCs/>
          <w:color w:val="000000"/>
          <w:kern w:val="0"/>
          <w:sz w:val="48"/>
          <w:szCs w:val="48"/>
          <w:lang w:val="en-US" w:eastAsia="zh-CN"/>
        </w:rPr>
        <w:t>平台</w:t>
      </w:r>
      <w:r>
        <w:rPr>
          <w:rFonts w:hint="eastAsia" w:eastAsia="方正小标宋简体"/>
          <w:bCs/>
          <w:color w:val="000000"/>
          <w:kern w:val="0"/>
          <w:sz w:val="48"/>
          <w:szCs w:val="48"/>
        </w:rPr>
        <w:t>（中医药发展领域）2026年开放课题</w:t>
      </w:r>
      <w:r>
        <w:rPr>
          <w:rFonts w:eastAsia="方正小标宋简体"/>
          <w:bCs/>
          <w:color w:val="000000"/>
          <w:kern w:val="0"/>
          <w:sz w:val="48"/>
          <w:szCs w:val="48"/>
        </w:rPr>
        <w:t>申报书</w:t>
      </w:r>
    </w:p>
    <w:p w14:paraId="2F94272C">
      <w:pPr>
        <w:rPr>
          <w:b/>
          <w:spacing w:val="15"/>
          <w:sz w:val="32"/>
          <w:szCs w:val="32"/>
        </w:rPr>
      </w:pPr>
    </w:p>
    <w:p w14:paraId="03241E98">
      <w:pPr>
        <w:rPr>
          <w:b/>
          <w:spacing w:val="15"/>
          <w:sz w:val="32"/>
          <w:szCs w:val="32"/>
        </w:rPr>
      </w:pPr>
    </w:p>
    <w:p w14:paraId="6707EAC0">
      <w:pPr>
        <w:rPr>
          <w:b/>
          <w:spacing w:val="15"/>
          <w:sz w:val="32"/>
          <w:szCs w:val="32"/>
        </w:rPr>
      </w:pPr>
    </w:p>
    <w:p w14:paraId="103AA81D">
      <w:pPr>
        <w:snapToGrid w:val="0"/>
        <w:spacing w:line="480" w:lineRule="auto"/>
        <w:ind w:firstLine="1800" w:firstLineChars="500"/>
        <w:rPr>
          <w:rFonts w:eastAsia="黑体"/>
          <w:spacing w:val="30"/>
          <w:sz w:val="30"/>
          <w:szCs w:val="30"/>
        </w:rPr>
      </w:pPr>
      <w:r>
        <w:rPr>
          <w:rFonts w:eastAsia="黑体"/>
          <w:spacing w:val="30"/>
          <w:sz w:val="30"/>
          <w:szCs w:val="30"/>
        </w:rPr>
        <w:t>课题名称：</w:t>
      </w:r>
      <w:r>
        <w:rPr>
          <w:rFonts w:eastAsia="黑体"/>
          <w:b/>
          <w:spacing w:val="30"/>
          <w:sz w:val="30"/>
          <w:szCs w:val="30"/>
          <w:u w:val="single"/>
        </w:rPr>
        <w:t xml:space="preserve">                   </w:t>
      </w:r>
    </w:p>
    <w:p w14:paraId="5A67BF44">
      <w:pPr>
        <w:snapToGrid w:val="0"/>
        <w:spacing w:line="480" w:lineRule="auto"/>
        <w:ind w:firstLine="1800" w:firstLineChars="600"/>
        <w:rPr>
          <w:rFonts w:eastAsia="黑体"/>
          <w:sz w:val="30"/>
          <w:szCs w:val="30"/>
        </w:rPr>
      </w:pPr>
      <w:r>
        <w:rPr>
          <w:rFonts w:hint="eastAsia" w:eastAsia="黑体"/>
          <w:sz w:val="30"/>
          <w:szCs w:val="30"/>
          <w:lang w:val="en-US" w:eastAsia="zh-CN"/>
        </w:rPr>
        <w:t>课题负责人</w:t>
      </w:r>
      <w:r>
        <w:rPr>
          <w:rFonts w:eastAsia="黑体"/>
          <w:sz w:val="30"/>
          <w:szCs w:val="30"/>
        </w:rPr>
        <w:t>：</w:t>
      </w:r>
      <w:r>
        <w:rPr>
          <w:rFonts w:eastAsia="黑体"/>
          <w:b/>
          <w:sz w:val="30"/>
          <w:szCs w:val="30"/>
          <w:u w:val="single"/>
        </w:rPr>
        <w:t xml:space="preserve">                           </w:t>
      </w:r>
    </w:p>
    <w:p w14:paraId="7A5811C7">
      <w:pPr>
        <w:snapToGrid w:val="0"/>
        <w:spacing w:line="480" w:lineRule="auto"/>
        <w:ind w:firstLine="1800" w:firstLineChars="500"/>
        <w:rPr>
          <w:rFonts w:eastAsia="黑体"/>
          <w:sz w:val="30"/>
          <w:szCs w:val="30"/>
        </w:rPr>
      </w:pPr>
      <w:r>
        <w:rPr>
          <w:rFonts w:hint="eastAsia" w:eastAsia="黑体"/>
          <w:spacing w:val="30"/>
          <w:sz w:val="30"/>
          <w:szCs w:val="30"/>
          <w:lang w:val="en-US" w:eastAsia="zh-CN"/>
        </w:rPr>
        <w:t>申报</w:t>
      </w:r>
      <w:r>
        <w:rPr>
          <w:rFonts w:eastAsia="黑体"/>
          <w:spacing w:val="30"/>
          <w:sz w:val="30"/>
          <w:szCs w:val="30"/>
        </w:rPr>
        <w:t>单位：</w:t>
      </w:r>
      <w:r>
        <w:rPr>
          <w:rFonts w:eastAsia="黑体"/>
          <w:b/>
          <w:sz w:val="30"/>
          <w:szCs w:val="30"/>
          <w:u w:val="single"/>
        </w:rPr>
        <w:t xml:space="preserve">                        </w:t>
      </w:r>
      <w:r>
        <w:rPr>
          <w:rFonts w:hint="eastAsia" w:eastAsia="黑体"/>
          <w:b/>
          <w:sz w:val="30"/>
          <w:szCs w:val="30"/>
          <w:u w:val="single"/>
        </w:rPr>
        <w:t xml:space="preserve">   </w:t>
      </w:r>
    </w:p>
    <w:p w14:paraId="57F21CB5">
      <w:pPr>
        <w:snapToGrid w:val="0"/>
        <w:spacing w:line="480" w:lineRule="auto"/>
        <w:ind w:firstLine="1800" w:firstLineChars="500"/>
        <w:rPr>
          <w:rFonts w:eastAsia="黑体"/>
          <w:sz w:val="28"/>
          <w:szCs w:val="28"/>
          <w:u w:val="single"/>
        </w:rPr>
      </w:pPr>
      <w:r>
        <w:rPr>
          <w:rFonts w:hint="eastAsia" w:eastAsia="黑体"/>
          <w:spacing w:val="30"/>
          <w:sz w:val="30"/>
          <w:szCs w:val="30"/>
        </w:rPr>
        <w:t>填表</w:t>
      </w:r>
      <w:r>
        <w:rPr>
          <w:rFonts w:eastAsia="黑体"/>
          <w:spacing w:val="30"/>
          <w:sz w:val="30"/>
          <w:szCs w:val="30"/>
        </w:rPr>
        <w:t>日期：</w:t>
      </w:r>
      <w:r>
        <w:rPr>
          <w:rFonts w:eastAsia="黑体"/>
          <w:b/>
          <w:sz w:val="28"/>
          <w:szCs w:val="28"/>
          <w:u w:val="single"/>
        </w:rPr>
        <w:t xml:space="preserve">                        </w:t>
      </w:r>
      <w:r>
        <w:rPr>
          <w:rFonts w:hint="eastAsia" w:eastAsia="黑体"/>
          <w:b/>
          <w:sz w:val="28"/>
          <w:szCs w:val="28"/>
          <w:u w:val="single"/>
        </w:rPr>
        <w:t xml:space="preserve">     </w:t>
      </w:r>
    </w:p>
    <w:p w14:paraId="7B3D7351">
      <w:pPr>
        <w:snapToGrid w:val="0"/>
        <w:spacing w:line="480" w:lineRule="auto"/>
        <w:rPr>
          <w:rFonts w:eastAsia="黑体"/>
          <w:sz w:val="28"/>
          <w:szCs w:val="28"/>
        </w:rPr>
      </w:pPr>
    </w:p>
    <w:p w14:paraId="1D4F4DD8">
      <w:pPr>
        <w:spacing w:line="500" w:lineRule="exact"/>
        <w:rPr>
          <w:rFonts w:eastAsia="华文中宋"/>
          <w:color w:val="000000"/>
          <w:kern w:val="0"/>
          <w:sz w:val="32"/>
        </w:rPr>
      </w:pPr>
    </w:p>
    <w:p w14:paraId="7143DC33">
      <w:pPr>
        <w:spacing w:line="500" w:lineRule="exact"/>
        <w:rPr>
          <w:rFonts w:eastAsia="楷体_GB2312"/>
          <w:bCs/>
          <w:color w:val="000000"/>
          <w:w w:val="90"/>
          <w:kern w:val="0"/>
          <w:sz w:val="32"/>
          <w:szCs w:val="32"/>
        </w:rPr>
      </w:pPr>
    </w:p>
    <w:p w14:paraId="47EF88C4">
      <w:pPr>
        <w:spacing w:line="500" w:lineRule="exact"/>
        <w:jc w:val="center"/>
        <w:rPr>
          <w:rFonts w:hint="eastAsia" w:eastAsia="楷体_GB2312"/>
          <w:bCs/>
          <w:color w:val="000000"/>
          <w:w w:val="90"/>
          <w:kern w:val="0"/>
          <w:sz w:val="32"/>
          <w:szCs w:val="32"/>
        </w:rPr>
      </w:pPr>
      <w:r>
        <w:rPr>
          <w:rFonts w:hint="eastAsia" w:eastAsia="楷体_GB2312"/>
          <w:bCs/>
          <w:color w:val="000000"/>
          <w:w w:val="90"/>
          <w:kern w:val="0"/>
          <w:sz w:val="32"/>
          <w:szCs w:val="32"/>
        </w:rPr>
        <w:t>江苏省科技智库平台</w:t>
      </w:r>
    </w:p>
    <w:p w14:paraId="2F471242">
      <w:pPr>
        <w:spacing w:line="500" w:lineRule="exact"/>
        <w:jc w:val="center"/>
        <w:rPr>
          <w:rFonts w:eastAsia="楷体_GB2312"/>
          <w:bCs/>
          <w:color w:val="000000"/>
          <w:w w:val="90"/>
          <w:kern w:val="0"/>
          <w:sz w:val="32"/>
          <w:szCs w:val="32"/>
        </w:rPr>
      </w:pPr>
      <w:r>
        <w:rPr>
          <w:rFonts w:hint="eastAsia" w:eastAsia="楷体_GB2312"/>
          <w:bCs/>
          <w:color w:val="000000"/>
          <w:w w:val="90"/>
          <w:kern w:val="0"/>
          <w:sz w:val="32"/>
          <w:szCs w:val="32"/>
          <w:lang w:eastAsia="zh-CN"/>
        </w:rPr>
        <w:t>（</w:t>
      </w:r>
      <w:r>
        <w:rPr>
          <w:rFonts w:hint="eastAsia" w:eastAsia="楷体_GB2312"/>
          <w:bCs/>
          <w:color w:val="000000"/>
          <w:w w:val="90"/>
          <w:kern w:val="0"/>
          <w:sz w:val="32"/>
          <w:szCs w:val="32"/>
          <w:lang w:val="en-US" w:eastAsia="zh-CN"/>
        </w:rPr>
        <w:t>江苏省中医药发展研究中心</w:t>
      </w:r>
      <w:r>
        <w:rPr>
          <w:rFonts w:hint="eastAsia" w:eastAsia="楷体_GB2312"/>
          <w:bCs/>
          <w:color w:val="000000"/>
          <w:w w:val="90"/>
          <w:kern w:val="0"/>
          <w:sz w:val="32"/>
          <w:szCs w:val="32"/>
          <w:lang w:eastAsia="zh-CN"/>
        </w:rPr>
        <w:t>）</w:t>
      </w:r>
      <w:r>
        <w:rPr>
          <w:rFonts w:hint="eastAsia" w:eastAsia="楷体_GB2312"/>
          <w:bCs/>
          <w:color w:val="000000"/>
          <w:w w:val="90"/>
          <w:kern w:val="0"/>
          <w:sz w:val="32"/>
          <w:szCs w:val="32"/>
        </w:rPr>
        <w:t>制</w:t>
      </w:r>
    </w:p>
    <w:p w14:paraId="187F63D6">
      <w:pPr>
        <w:spacing w:line="500" w:lineRule="exact"/>
        <w:jc w:val="center"/>
        <w:rPr>
          <w:rFonts w:eastAsia="楷体_GB2312"/>
          <w:bCs/>
          <w:color w:val="000000"/>
          <w:w w:val="90"/>
          <w:kern w:val="0"/>
          <w:sz w:val="32"/>
          <w:szCs w:val="32"/>
        </w:rPr>
      </w:pPr>
      <w:r>
        <w:rPr>
          <w:rFonts w:eastAsia="楷体_GB2312"/>
          <w:bCs/>
          <w:color w:val="000000"/>
          <w:w w:val="90"/>
          <w:kern w:val="0"/>
          <w:sz w:val="32"/>
          <w:szCs w:val="32"/>
        </w:rPr>
        <w:t>二</w:t>
      </w:r>
      <w:r>
        <w:rPr>
          <w:rFonts w:hint="eastAsia" w:ascii="楷体_GB2312" w:eastAsia="楷体_GB2312"/>
          <w:bCs/>
          <w:color w:val="000000"/>
          <w:w w:val="90"/>
          <w:kern w:val="0"/>
          <w:sz w:val="32"/>
          <w:szCs w:val="32"/>
        </w:rPr>
        <w:t>○</w:t>
      </w:r>
      <w:r>
        <w:rPr>
          <w:rFonts w:eastAsia="楷体_GB2312"/>
          <w:bCs/>
          <w:color w:val="000000"/>
          <w:w w:val="90"/>
          <w:kern w:val="0"/>
          <w:sz w:val="32"/>
          <w:szCs w:val="32"/>
        </w:rPr>
        <w:t>二</w:t>
      </w:r>
      <w:r>
        <w:rPr>
          <w:rFonts w:hint="eastAsia" w:eastAsia="楷体_GB2312"/>
          <w:bCs/>
          <w:color w:val="000000"/>
          <w:w w:val="90"/>
          <w:kern w:val="0"/>
          <w:sz w:val="32"/>
          <w:szCs w:val="32"/>
        </w:rPr>
        <w:t>六</w:t>
      </w:r>
      <w:r>
        <w:rPr>
          <w:rFonts w:eastAsia="楷体_GB2312"/>
          <w:bCs/>
          <w:color w:val="000000"/>
          <w:w w:val="90"/>
          <w:kern w:val="0"/>
          <w:sz w:val="32"/>
          <w:szCs w:val="32"/>
        </w:rPr>
        <w:t>年</w:t>
      </w:r>
      <w:r>
        <w:rPr>
          <w:rFonts w:hint="eastAsia" w:eastAsia="楷体_GB2312"/>
          <w:bCs/>
          <w:color w:val="000000"/>
          <w:w w:val="90"/>
          <w:kern w:val="0"/>
          <w:sz w:val="32"/>
          <w:szCs w:val="32"/>
          <w:lang w:val="en-US" w:eastAsia="zh-CN"/>
        </w:rPr>
        <w:t>五</w:t>
      </w:r>
      <w:r>
        <w:rPr>
          <w:rFonts w:eastAsia="楷体_GB2312"/>
          <w:bCs/>
          <w:color w:val="000000"/>
          <w:w w:val="90"/>
          <w:kern w:val="0"/>
          <w:sz w:val="32"/>
          <w:szCs w:val="32"/>
        </w:rPr>
        <w:t>月</w:t>
      </w:r>
    </w:p>
    <w:p w14:paraId="74E2C102">
      <w:pPr>
        <w:widowControl/>
        <w:jc w:val="left"/>
        <w:rPr>
          <w:color w:val="000000"/>
          <w:kern w:val="0"/>
        </w:rPr>
      </w:pPr>
      <w:r>
        <w:rPr>
          <w:color w:val="000000"/>
          <w:kern w:val="0"/>
        </w:rPr>
        <w:br w:type="page"/>
      </w:r>
    </w:p>
    <w:p w14:paraId="5D2F57C3">
      <w:pPr>
        <w:rPr>
          <w:rFonts w:ascii="方正小标宋_GBK" w:hAnsi="黑体" w:eastAsia="方正小标宋_GBK" w:cs="楷体_GB2312"/>
          <w:bCs/>
          <w:snapToGrid w:val="0"/>
          <w:kern w:val="0"/>
          <w:sz w:val="44"/>
          <w:szCs w:val="44"/>
        </w:rPr>
      </w:pPr>
    </w:p>
    <w:p w14:paraId="2545745F">
      <w:pPr>
        <w:jc w:val="center"/>
        <w:rPr>
          <w:rFonts w:ascii="方正小标宋_GBK" w:hAnsi="黑体" w:eastAsia="方正小标宋_GBK"/>
          <w:bCs/>
          <w:snapToGrid w:val="0"/>
          <w:kern w:val="0"/>
          <w:sz w:val="44"/>
          <w:szCs w:val="44"/>
        </w:rPr>
      </w:pPr>
      <w:r>
        <w:rPr>
          <w:rFonts w:hint="eastAsia" w:ascii="方正小标宋_GBK" w:hAnsi="黑体" w:eastAsia="方正小标宋_GBK" w:cs="楷体_GB2312"/>
          <w:bCs/>
          <w:snapToGrid w:val="0"/>
          <w:kern w:val="0"/>
          <w:sz w:val="44"/>
          <w:szCs w:val="44"/>
        </w:rPr>
        <w:t>填　表　说　明</w:t>
      </w:r>
    </w:p>
    <w:p w14:paraId="099128E5">
      <w:pPr>
        <w:rPr>
          <w:rFonts w:ascii="楷体_GB2312" w:hAnsi="宋体" w:eastAsia="楷体_GB2312"/>
          <w:snapToGrid w:val="0"/>
          <w:kern w:val="0"/>
          <w:sz w:val="28"/>
          <w:szCs w:val="28"/>
        </w:rPr>
      </w:pPr>
    </w:p>
    <w:p w14:paraId="07E178BB">
      <w:pPr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1．申报书中所有内容用中文填写，涉及日期统一用阿拉伯数字，出生年月填写用1980.01样式。</w:t>
      </w:r>
    </w:p>
    <w:p w14:paraId="7344BBE6">
      <w:pPr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2．</w:t>
      </w:r>
      <w:r>
        <w:rPr>
          <w:rFonts w:hint="eastAsia" w:eastAsia="仿宋_GB2312"/>
          <w:sz w:val="32"/>
          <w:szCs w:val="32"/>
          <w:lang w:val="en-US" w:eastAsia="zh-CN"/>
        </w:rPr>
        <w:t>如遇</w:t>
      </w:r>
      <w:r>
        <w:rPr>
          <w:rFonts w:hint="eastAsia" w:eastAsia="仿宋_GB2312"/>
          <w:sz w:val="32"/>
          <w:szCs w:val="32"/>
        </w:rPr>
        <w:t>两个单位合作申报，可各设1名负责人，在基本信息中依次填写。</w:t>
      </w:r>
    </w:p>
    <w:p w14:paraId="1E9908C3">
      <w:pPr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3．</w:t>
      </w:r>
      <w:r>
        <w:rPr>
          <w:rFonts w:hint="eastAsia" w:eastAsia="仿宋_GB2312"/>
          <w:sz w:val="32"/>
          <w:szCs w:val="32"/>
          <w:lang w:val="en-US" w:eastAsia="zh-CN"/>
        </w:rPr>
        <w:t>申报</w:t>
      </w:r>
      <w:r>
        <w:rPr>
          <w:rFonts w:eastAsia="仿宋_GB2312"/>
          <w:sz w:val="32"/>
          <w:szCs w:val="32"/>
        </w:rPr>
        <w:t>单位指</w:t>
      </w:r>
      <w:r>
        <w:rPr>
          <w:rFonts w:hint="eastAsia" w:eastAsia="仿宋_GB2312"/>
          <w:sz w:val="32"/>
          <w:szCs w:val="32"/>
        </w:rPr>
        <w:t>课题负责人</w:t>
      </w:r>
      <w:r>
        <w:rPr>
          <w:rFonts w:eastAsia="仿宋_GB2312"/>
          <w:sz w:val="32"/>
          <w:szCs w:val="32"/>
        </w:rPr>
        <w:t>人事关系所在单位，应为法人单位。</w:t>
      </w:r>
    </w:p>
    <w:p w14:paraId="39377C7E">
      <w:pPr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4．本申报书为评审工作的主要依据之一，申报信息必须保证其真实性和严肃性，请严格按照表中要求认真填写。</w:t>
      </w:r>
    </w:p>
    <w:p w14:paraId="0FBA4F7E">
      <w:pPr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．本申报书填报要求，由</w:t>
      </w:r>
      <w:r>
        <w:rPr>
          <w:rFonts w:hint="eastAsia" w:eastAsia="仿宋_GB2312"/>
          <w:sz w:val="32"/>
          <w:szCs w:val="32"/>
        </w:rPr>
        <w:t>江苏省中医药发展研究中心</w:t>
      </w:r>
      <w:r>
        <w:rPr>
          <w:rFonts w:hint="eastAsia" w:eastAsia="仿宋_GB2312"/>
          <w:sz w:val="32"/>
          <w:szCs w:val="32"/>
          <w:lang w:val="en-US" w:eastAsia="zh-CN"/>
        </w:rPr>
        <w:t>综合办公室（战略研究部）</w:t>
      </w:r>
      <w:r>
        <w:rPr>
          <w:rFonts w:eastAsia="仿宋_GB2312"/>
          <w:sz w:val="32"/>
          <w:szCs w:val="32"/>
        </w:rPr>
        <w:t>负责解释。</w:t>
      </w:r>
    </w:p>
    <w:p w14:paraId="74680327">
      <w:pPr>
        <w:widowControl/>
        <w:jc w:val="left"/>
        <w:rPr>
          <w:rFonts w:ascii="仿宋_GB2312" w:eastAsia="仿宋_GB2312"/>
          <w:snapToGrid w:val="0"/>
          <w:kern w:val="0"/>
          <w:sz w:val="24"/>
        </w:rPr>
      </w:pPr>
      <w:r>
        <w:rPr>
          <w:rFonts w:ascii="仿宋_GB2312" w:eastAsia="仿宋_GB2312"/>
          <w:snapToGrid w:val="0"/>
          <w:kern w:val="0"/>
          <w:sz w:val="24"/>
        </w:rPr>
        <w:br w:type="page"/>
      </w:r>
    </w:p>
    <w:p w14:paraId="0AD6415F">
      <w:pPr>
        <w:widowControl/>
        <w:jc w:val="left"/>
        <w:rPr>
          <w:rFonts w:ascii="仿宋_GB2312" w:eastAsia="仿宋_GB2312"/>
          <w:snapToGrid w:val="0"/>
          <w:kern w:val="0"/>
          <w:sz w:val="32"/>
          <w:szCs w:val="32"/>
        </w:rPr>
      </w:pPr>
    </w:p>
    <w:p w14:paraId="3E84F750">
      <w:pPr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承  诺  书</w:t>
      </w:r>
    </w:p>
    <w:p w14:paraId="28A8C949">
      <w:pPr>
        <w:rPr>
          <w:rFonts w:eastAsia="仿宋_GB2312"/>
          <w:sz w:val="32"/>
          <w:szCs w:val="32"/>
        </w:rPr>
      </w:pPr>
    </w:p>
    <w:p w14:paraId="128C7432">
      <w:pPr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本人对《申报书》所填写各项内容的真实性、完整性、有效性和合法性直接负责，并已征得</w:t>
      </w:r>
      <w:r>
        <w:rPr>
          <w:rFonts w:hint="eastAsia" w:eastAsia="仿宋_GB2312"/>
          <w:sz w:val="32"/>
          <w:szCs w:val="32"/>
          <w:lang w:eastAsia="zh-CN"/>
        </w:rPr>
        <w:t>课题组</w:t>
      </w:r>
      <w:r>
        <w:rPr>
          <w:rFonts w:eastAsia="仿宋_GB2312"/>
          <w:sz w:val="32"/>
          <w:szCs w:val="32"/>
        </w:rPr>
        <w:t>成员和合作单位的同意。严格恪守学术规范和科研诚信，保证无知识产权争议、重复申报、提供虚假信息等科研失范行为，确保每位</w:t>
      </w:r>
      <w:r>
        <w:rPr>
          <w:rFonts w:hint="eastAsia" w:eastAsia="仿宋_GB2312"/>
          <w:sz w:val="32"/>
          <w:szCs w:val="32"/>
          <w:lang w:eastAsia="zh-CN"/>
        </w:rPr>
        <w:t>课题组</w:t>
      </w:r>
      <w:r>
        <w:rPr>
          <w:rFonts w:eastAsia="仿宋_GB2312"/>
          <w:sz w:val="32"/>
          <w:szCs w:val="32"/>
        </w:rPr>
        <w:t>成员身份真实有效，并对参与</w:t>
      </w:r>
      <w:r>
        <w:rPr>
          <w:rFonts w:hint="eastAsia" w:eastAsia="仿宋_GB2312"/>
          <w:sz w:val="32"/>
          <w:szCs w:val="32"/>
          <w:lang w:val="en-US" w:eastAsia="zh-CN"/>
        </w:rPr>
        <w:t>课题</w:t>
      </w:r>
      <w:r>
        <w:rPr>
          <w:rFonts w:eastAsia="仿宋_GB2312"/>
          <w:sz w:val="32"/>
          <w:szCs w:val="32"/>
        </w:rPr>
        <w:t>知情同意。如获立项，本人承诺以本《申报书》为有约束力的协议，申报材料及研究内容符合保密规定要求，严格遵守</w:t>
      </w:r>
      <w:r>
        <w:rPr>
          <w:rFonts w:hint="eastAsia" w:eastAsia="仿宋_GB2312"/>
          <w:sz w:val="32"/>
          <w:szCs w:val="32"/>
          <w:lang w:val="en-US" w:eastAsia="zh-CN"/>
        </w:rPr>
        <w:t>相关</w:t>
      </w:r>
      <w:r>
        <w:rPr>
          <w:rFonts w:eastAsia="仿宋_GB2312"/>
          <w:sz w:val="32"/>
          <w:szCs w:val="32"/>
        </w:rPr>
        <w:t>管理规定，按计划认真开展研究工作，依法依规使用</w:t>
      </w:r>
      <w:r>
        <w:rPr>
          <w:rFonts w:hint="eastAsia" w:eastAsia="仿宋_GB2312"/>
          <w:sz w:val="32"/>
          <w:szCs w:val="32"/>
          <w:lang w:val="en-US" w:eastAsia="zh-CN"/>
        </w:rPr>
        <w:t>课题</w:t>
      </w:r>
      <w:r>
        <w:rPr>
          <w:rFonts w:eastAsia="仿宋_GB2312"/>
          <w:sz w:val="32"/>
          <w:szCs w:val="32"/>
        </w:rPr>
        <w:t>经费，加强</w:t>
      </w:r>
      <w:r>
        <w:rPr>
          <w:rFonts w:hint="eastAsia" w:eastAsia="仿宋_GB2312"/>
          <w:sz w:val="32"/>
          <w:szCs w:val="32"/>
          <w:lang w:val="en-US" w:eastAsia="zh-CN"/>
        </w:rPr>
        <w:t>课题组</w:t>
      </w:r>
      <w:r>
        <w:rPr>
          <w:rFonts w:eastAsia="仿宋_GB2312"/>
          <w:sz w:val="32"/>
          <w:szCs w:val="32"/>
        </w:rPr>
        <w:t>成员科研诚信管理，取得预期研究成果，服从</w:t>
      </w:r>
      <w:r>
        <w:rPr>
          <w:rFonts w:hint="eastAsia" w:eastAsia="仿宋_GB2312"/>
          <w:sz w:val="32"/>
          <w:szCs w:val="32"/>
          <w:lang w:val="en-US" w:eastAsia="zh-CN"/>
        </w:rPr>
        <w:t>课题</w:t>
      </w:r>
      <w:r>
        <w:rPr>
          <w:rFonts w:eastAsia="仿宋_GB2312"/>
          <w:sz w:val="32"/>
          <w:szCs w:val="32"/>
        </w:rPr>
        <w:t>管理方工作安排和结题验收。若发生失信行为，本人将积极配合调查，并按照相关规定接受警告、取消</w:t>
      </w:r>
      <w:r>
        <w:rPr>
          <w:rFonts w:hint="eastAsia" w:eastAsia="仿宋_GB2312"/>
          <w:sz w:val="32"/>
          <w:szCs w:val="32"/>
          <w:lang w:val="en-US" w:eastAsia="zh-CN"/>
        </w:rPr>
        <w:t>课题</w:t>
      </w:r>
      <w:r>
        <w:rPr>
          <w:rFonts w:eastAsia="仿宋_GB2312"/>
          <w:sz w:val="32"/>
          <w:szCs w:val="32"/>
        </w:rPr>
        <w:t>评审资格、撤销</w:t>
      </w:r>
      <w:r>
        <w:rPr>
          <w:rFonts w:hint="eastAsia" w:eastAsia="仿宋_GB2312"/>
          <w:sz w:val="32"/>
          <w:szCs w:val="32"/>
          <w:lang w:val="en-US" w:eastAsia="zh-CN"/>
        </w:rPr>
        <w:t>课题</w:t>
      </w:r>
      <w:r>
        <w:rPr>
          <w:rFonts w:eastAsia="仿宋_GB2312"/>
          <w:sz w:val="32"/>
          <w:szCs w:val="32"/>
        </w:rPr>
        <w:t>立项、限制申报资格等处理并记入不良科研诚信记录。</w:t>
      </w:r>
      <w:r>
        <w:rPr>
          <w:rFonts w:hint="eastAsia" w:eastAsia="仿宋_GB2312"/>
          <w:sz w:val="32"/>
          <w:szCs w:val="32"/>
        </w:rPr>
        <w:t>江苏省科技智库平台（江苏省中医药发展研究中心）</w:t>
      </w:r>
      <w:r>
        <w:rPr>
          <w:rFonts w:eastAsia="仿宋_GB2312"/>
          <w:sz w:val="32"/>
          <w:szCs w:val="32"/>
        </w:rPr>
        <w:t>有权使用本</w:t>
      </w:r>
      <w:r>
        <w:rPr>
          <w:rFonts w:hint="eastAsia" w:eastAsia="仿宋_GB2312"/>
          <w:sz w:val="32"/>
          <w:szCs w:val="32"/>
          <w:lang w:val="en-US" w:eastAsia="zh-CN"/>
        </w:rPr>
        <w:t>课题</w:t>
      </w:r>
      <w:r>
        <w:rPr>
          <w:rFonts w:eastAsia="仿宋_GB2312"/>
          <w:sz w:val="32"/>
          <w:szCs w:val="32"/>
        </w:rPr>
        <w:t>研究所有数据和资料。</w:t>
      </w:r>
    </w:p>
    <w:p w14:paraId="13922523">
      <w:pPr>
        <w:spacing w:line="540" w:lineRule="exact"/>
        <w:rPr>
          <w:rFonts w:eastAsia="仿宋_GB2312"/>
          <w:sz w:val="32"/>
          <w:szCs w:val="32"/>
        </w:rPr>
      </w:pPr>
    </w:p>
    <w:p w14:paraId="1CCF7729">
      <w:pPr>
        <w:ind w:firstLine="3534" w:firstLineChars="11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  <w:lang w:val="en-US" w:eastAsia="zh-CN"/>
        </w:rPr>
        <w:t>课题负责人</w:t>
      </w:r>
      <w:r>
        <w:rPr>
          <w:rFonts w:eastAsia="仿宋_GB2312"/>
          <w:b/>
          <w:sz w:val="32"/>
          <w:szCs w:val="32"/>
        </w:rPr>
        <w:t>（签字）：</w:t>
      </w:r>
    </w:p>
    <w:p w14:paraId="7D88ADB1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                                年    月    日</w:t>
      </w:r>
    </w:p>
    <w:p w14:paraId="49AF1477">
      <w:pPr>
        <w:widowControl/>
        <w:jc w:val="left"/>
        <w:rPr>
          <w:sz w:val="24"/>
        </w:rPr>
      </w:pPr>
      <w:r>
        <w:rPr>
          <w:sz w:val="24"/>
        </w:rPr>
        <w:br w:type="page"/>
      </w:r>
    </w:p>
    <w:p w14:paraId="2834C4D5">
      <w:pPr>
        <w:rPr>
          <w:rFonts w:ascii="黑体" w:hAnsi="黑体" w:eastAsia="黑体"/>
          <w:snapToGrid w:val="0"/>
          <w:kern w:val="0"/>
          <w:sz w:val="28"/>
          <w:szCs w:val="28"/>
        </w:rPr>
      </w:pPr>
      <w:r>
        <w:rPr>
          <w:rFonts w:hint="eastAsia" w:ascii="黑体" w:hAnsi="黑体" w:eastAsia="黑体"/>
          <w:snapToGrid w:val="0"/>
          <w:kern w:val="0"/>
          <w:sz w:val="28"/>
          <w:szCs w:val="28"/>
        </w:rPr>
        <w:t>一、基本情况</w:t>
      </w:r>
    </w:p>
    <w:tbl>
      <w:tblPr>
        <w:tblStyle w:val="10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696"/>
        <w:gridCol w:w="929"/>
        <w:gridCol w:w="319"/>
        <w:gridCol w:w="185"/>
        <w:gridCol w:w="696"/>
        <w:gridCol w:w="777"/>
        <w:gridCol w:w="1214"/>
        <w:gridCol w:w="1309"/>
        <w:gridCol w:w="1811"/>
      </w:tblGrid>
      <w:tr w14:paraId="740D0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657" w:type="dxa"/>
            <w:gridSpan w:val="2"/>
            <w:shd w:val="clear" w:color="auto" w:fill="auto"/>
            <w:vAlign w:val="center"/>
          </w:tcPr>
          <w:p w14:paraId="48CF9644"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课 题 名 称</w:t>
            </w:r>
          </w:p>
        </w:tc>
        <w:tc>
          <w:tcPr>
            <w:tcW w:w="7240" w:type="dxa"/>
            <w:gridSpan w:val="8"/>
            <w:shd w:val="clear" w:color="auto" w:fill="auto"/>
          </w:tcPr>
          <w:p w14:paraId="3F8D8625">
            <w:pPr>
              <w:rPr>
                <w:rFonts w:ascii="仿宋_GB2312" w:eastAsia="仿宋_GB2312"/>
                <w:snapToGrid w:val="0"/>
                <w:kern w:val="0"/>
                <w:sz w:val="28"/>
                <w:szCs w:val="28"/>
              </w:rPr>
            </w:pPr>
          </w:p>
        </w:tc>
      </w:tr>
      <w:tr w14:paraId="75AC0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57" w:type="dxa"/>
            <w:gridSpan w:val="2"/>
            <w:shd w:val="clear" w:color="auto" w:fill="auto"/>
            <w:vAlign w:val="center"/>
          </w:tcPr>
          <w:p w14:paraId="3E8F8269"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pacing w:val="80"/>
                <w:kern w:val="0"/>
                <w:sz w:val="24"/>
                <w:fitText w:val="1440" w:id="-753228800"/>
              </w:rPr>
              <w:t>课题类</w:t>
            </w:r>
            <w:r>
              <w:rPr>
                <w:rFonts w:hint="eastAsia" w:eastAsia="黑体"/>
                <w:spacing w:val="0"/>
                <w:kern w:val="0"/>
                <w:sz w:val="24"/>
                <w:fitText w:val="1440" w:id="-753228800"/>
              </w:rPr>
              <w:t>别</w:t>
            </w:r>
          </w:p>
        </w:tc>
        <w:tc>
          <w:tcPr>
            <w:tcW w:w="7240" w:type="dxa"/>
            <w:gridSpan w:val="8"/>
            <w:shd w:val="clear" w:color="auto" w:fill="auto"/>
            <w:vAlign w:val="center"/>
          </w:tcPr>
          <w:p w14:paraId="232C7CA5">
            <w:pPr>
              <w:snapToGrid w:val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中医药高质量发展评价体系研究</w:t>
            </w:r>
            <w:r>
              <w:rPr>
                <w:rFonts w:hint="eastAsia" w:ascii="宋体" w:hAnsi="宋体"/>
                <w:sz w:val="24"/>
              </w:rPr>
              <w:t xml:space="preserve">  □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基层中医药服务能力提升研究</w:t>
            </w:r>
            <w:r>
              <w:rPr>
                <w:rFonts w:hint="eastAsia" w:ascii="宋体" w:hAnsi="宋体"/>
                <w:sz w:val="24"/>
              </w:rPr>
              <w:t xml:space="preserve">  □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中医药融入康养服务的特色模式研究</w:t>
            </w:r>
            <w:r>
              <w:rPr>
                <w:rFonts w:hint="eastAsia" w:ascii="宋体" w:hAnsi="宋体"/>
                <w:sz w:val="24"/>
              </w:rPr>
              <w:t xml:space="preserve">  □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中西医协同发展政策体系完善路径研究</w:t>
            </w:r>
            <w:r>
              <w:rPr>
                <w:rFonts w:hint="eastAsia" w:ascii="宋体" w:hAnsi="宋体"/>
                <w:sz w:val="24"/>
              </w:rPr>
              <w:t xml:space="preserve">  □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人工智能赋能中医药高质量发展研究</w:t>
            </w:r>
          </w:p>
          <w:p w14:paraId="17A7AFB6">
            <w:pPr>
              <w:snapToGrid w:val="0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中医药医保政策研究</w:t>
            </w:r>
          </w:p>
        </w:tc>
      </w:tr>
      <w:tr w14:paraId="09365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shd w:val="clear" w:color="auto" w:fill="auto"/>
            <w:vAlign w:val="center"/>
          </w:tcPr>
          <w:p w14:paraId="2CA30B46">
            <w:pPr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研究起止日期</w:t>
            </w:r>
          </w:p>
        </w:tc>
        <w:tc>
          <w:tcPr>
            <w:tcW w:w="7240" w:type="dxa"/>
            <w:gridSpan w:val="8"/>
            <w:shd w:val="clear" w:color="auto" w:fill="auto"/>
            <w:vAlign w:val="center"/>
          </w:tcPr>
          <w:p w14:paraId="7EABE879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2026年6月至2026年</w:t>
            </w:r>
            <w:r>
              <w:rPr>
                <w:rFonts w:hint="eastAsia" w:ascii="宋体"/>
                <w:sz w:val="24"/>
                <w:lang w:val="en-US" w:eastAsia="zh-CN"/>
              </w:rPr>
              <w:t>12</w:t>
            </w:r>
            <w:r>
              <w:rPr>
                <w:rFonts w:hint="eastAsia" w:ascii="宋体"/>
                <w:sz w:val="24"/>
              </w:rPr>
              <w:t>月（此为规定时间，不能更改）</w:t>
            </w:r>
          </w:p>
        </w:tc>
      </w:tr>
      <w:tr w14:paraId="34B3A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restart"/>
            <w:shd w:val="clear" w:color="auto" w:fill="auto"/>
            <w:vAlign w:val="center"/>
          </w:tcPr>
          <w:p w14:paraId="5EE40631">
            <w:pPr>
              <w:jc w:val="center"/>
              <w:rPr>
                <w:rFonts w:hint="eastAsia" w:eastAsia="黑体"/>
                <w:sz w:val="24"/>
                <w:lang w:eastAsia="zh-CN"/>
              </w:rPr>
            </w:pPr>
            <w:r>
              <w:rPr>
                <w:rFonts w:hint="eastAsia" w:eastAsia="黑体"/>
                <w:sz w:val="24"/>
                <w:lang w:val="en-US" w:eastAsia="zh-CN"/>
              </w:rPr>
              <w:t>课题负责人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6A8B5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姓名</w:t>
            </w:r>
          </w:p>
        </w:tc>
        <w:tc>
          <w:tcPr>
            <w:tcW w:w="12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EF4AA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0C0BA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性别</w:t>
            </w: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EE07BB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6A4AB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出生年月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240FF">
            <w:pPr>
              <w:ind w:right="960"/>
              <w:rPr>
                <w:rFonts w:ascii="宋体"/>
                <w:sz w:val="24"/>
              </w:rPr>
            </w:pPr>
          </w:p>
        </w:tc>
      </w:tr>
      <w:tr w14:paraId="782CF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0CBA02B0">
            <w:pPr>
              <w:jc w:val="center"/>
              <w:rPr>
                <w:szCs w:val="21"/>
              </w:rPr>
            </w:pPr>
          </w:p>
        </w:tc>
        <w:tc>
          <w:tcPr>
            <w:tcW w:w="14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F10F2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学历学位</w:t>
            </w:r>
          </w:p>
        </w:tc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0EE075">
            <w:pPr>
              <w:rPr>
                <w:rFonts w:ascii="宋体"/>
                <w:sz w:val="24"/>
              </w:rPr>
            </w:pP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383DA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研究专长</w:t>
            </w:r>
          </w:p>
        </w:tc>
        <w:tc>
          <w:tcPr>
            <w:tcW w:w="3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A5946">
            <w:pPr>
              <w:rPr>
                <w:rFonts w:ascii="宋体"/>
                <w:sz w:val="24"/>
              </w:rPr>
            </w:pPr>
          </w:p>
        </w:tc>
      </w:tr>
      <w:tr w14:paraId="71852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4E5F649B">
            <w:pPr>
              <w:jc w:val="center"/>
              <w:rPr>
                <w:szCs w:val="21"/>
              </w:rPr>
            </w:pPr>
          </w:p>
        </w:tc>
        <w:tc>
          <w:tcPr>
            <w:tcW w:w="14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3C391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单位及职务</w:t>
            </w:r>
          </w:p>
        </w:tc>
        <w:tc>
          <w:tcPr>
            <w:tcW w:w="26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75248">
            <w:pPr>
              <w:rPr>
                <w:rFonts w:ascii="宋体"/>
                <w:sz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91B72A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职称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D0300">
            <w:pPr>
              <w:rPr>
                <w:rFonts w:ascii="宋体"/>
                <w:sz w:val="24"/>
              </w:rPr>
            </w:pPr>
          </w:p>
        </w:tc>
      </w:tr>
      <w:tr w14:paraId="239B4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74895519">
            <w:pPr>
              <w:jc w:val="center"/>
              <w:rPr>
                <w:szCs w:val="21"/>
              </w:rPr>
            </w:pPr>
          </w:p>
        </w:tc>
        <w:tc>
          <w:tcPr>
            <w:tcW w:w="14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2B84A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手机号码</w:t>
            </w:r>
          </w:p>
        </w:tc>
        <w:tc>
          <w:tcPr>
            <w:tcW w:w="26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F84F7E">
            <w:pPr>
              <w:rPr>
                <w:rFonts w:ascii="宋体"/>
                <w:sz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AD902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电子邮箱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87969">
            <w:pPr>
              <w:rPr>
                <w:rFonts w:ascii="宋体"/>
                <w:sz w:val="24"/>
              </w:rPr>
            </w:pPr>
          </w:p>
        </w:tc>
      </w:tr>
      <w:tr w14:paraId="620A3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26974126">
            <w:pPr>
              <w:jc w:val="center"/>
              <w:rPr>
                <w:szCs w:val="21"/>
              </w:rPr>
            </w:pPr>
          </w:p>
        </w:tc>
        <w:tc>
          <w:tcPr>
            <w:tcW w:w="14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37850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通讯地址</w:t>
            </w:r>
          </w:p>
        </w:tc>
        <w:tc>
          <w:tcPr>
            <w:tcW w:w="26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4DE36">
            <w:pPr>
              <w:rPr>
                <w:rFonts w:ascii="宋体"/>
                <w:sz w:val="24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A4E3C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邮政编码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78DF9">
            <w:pPr>
              <w:rPr>
                <w:rFonts w:ascii="宋体"/>
                <w:sz w:val="24"/>
              </w:rPr>
            </w:pPr>
          </w:p>
        </w:tc>
      </w:tr>
      <w:tr w14:paraId="449DD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6A873173">
            <w:pPr>
              <w:jc w:val="center"/>
              <w:rPr>
                <w:szCs w:val="21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35B93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/>
                <w:sz w:val="24"/>
              </w:rPr>
              <w:t>姓名</w:t>
            </w:r>
          </w:p>
        </w:tc>
        <w:tc>
          <w:tcPr>
            <w:tcW w:w="12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B5F919">
            <w:pPr>
              <w:jc w:val="center"/>
              <w:rPr>
                <w:rFonts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1C3F0">
            <w:pPr>
              <w:jc w:val="center"/>
              <w:rPr>
                <w:rFonts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/>
                <w:sz w:val="24"/>
              </w:rPr>
              <w:t>性别</w:t>
            </w: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9DBDD">
            <w:pPr>
              <w:jc w:val="center"/>
              <w:rPr>
                <w:rFonts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E821E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/>
                <w:sz w:val="24"/>
              </w:rPr>
              <w:t>出生年月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874734">
            <w:pPr>
              <w:rPr>
                <w:rFonts w:ascii="宋体"/>
                <w:sz w:val="24"/>
              </w:rPr>
            </w:pPr>
          </w:p>
        </w:tc>
      </w:tr>
      <w:tr w14:paraId="6777F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50F29F12">
            <w:pPr>
              <w:jc w:val="center"/>
              <w:rPr>
                <w:szCs w:val="21"/>
              </w:rPr>
            </w:pPr>
          </w:p>
        </w:tc>
        <w:tc>
          <w:tcPr>
            <w:tcW w:w="14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28BAE9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ascii="宋体"/>
                <w:sz w:val="24"/>
              </w:rPr>
              <w:t>学历学位</w:t>
            </w:r>
          </w:p>
        </w:tc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AFC08">
            <w:pPr>
              <w:rPr>
                <w:rFonts w:ascii="宋体"/>
                <w:sz w:val="24"/>
              </w:rPr>
            </w:pP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18BDD"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研究专长</w:t>
            </w:r>
          </w:p>
        </w:tc>
        <w:tc>
          <w:tcPr>
            <w:tcW w:w="3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1785D">
            <w:pPr>
              <w:rPr>
                <w:rFonts w:ascii="宋体"/>
                <w:sz w:val="24"/>
              </w:rPr>
            </w:pPr>
          </w:p>
        </w:tc>
      </w:tr>
      <w:tr w14:paraId="07D48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2FD563DA">
            <w:pPr>
              <w:jc w:val="center"/>
              <w:rPr>
                <w:szCs w:val="21"/>
              </w:rPr>
            </w:pPr>
          </w:p>
        </w:tc>
        <w:tc>
          <w:tcPr>
            <w:tcW w:w="14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F9C4EE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/>
                <w:sz w:val="24"/>
              </w:rPr>
              <w:t>单位及职务</w:t>
            </w:r>
          </w:p>
        </w:tc>
        <w:tc>
          <w:tcPr>
            <w:tcW w:w="26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B63C4">
            <w:pPr>
              <w:rPr>
                <w:rFonts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4FB8C4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/>
                <w:sz w:val="24"/>
              </w:rPr>
              <w:t>职称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F8096">
            <w:pPr>
              <w:rPr>
                <w:rFonts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6B18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24704CB6">
            <w:pPr>
              <w:jc w:val="center"/>
              <w:rPr>
                <w:szCs w:val="21"/>
              </w:rPr>
            </w:pPr>
          </w:p>
        </w:tc>
        <w:tc>
          <w:tcPr>
            <w:tcW w:w="14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00ED8D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</w:rPr>
              <w:t>手机号码</w:t>
            </w:r>
          </w:p>
        </w:tc>
        <w:tc>
          <w:tcPr>
            <w:tcW w:w="26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ED203">
            <w:pPr>
              <w:rPr>
                <w:rFonts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E0481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</w:rPr>
              <w:t>电子邮箱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EF772">
            <w:pPr>
              <w:rPr>
                <w:rFonts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7E21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2B40FAC0">
            <w:pPr>
              <w:jc w:val="center"/>
              <w:rPr>
                <w:szCs w:val="21"/>
              </w:rPr>
            </w:pPr>
          </w:p>
        </w:tc>
        <w:tc>
          <w:tcPr>
            <w:tcW w:w="14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25044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</w:rPr>
              <w:t>通讯地址</w:t>
            </w:r>
          </w:p>
        </w:tc>
        <w:tc>
          <w:tcPr>
            <w:tcW w:w="26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61F00">
            <w:pPr>
              <w:rPr>
                <w:rFonts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E69AE">
            <w:pPr>
              <w:jc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sz w:val="24"/>
              </w:rPr>
              <w:t>邮政编码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38439">
            <w:pPr>
              <w:rPr>
                <w:rFonts w:ascii="宋体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C7AC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402EEA5A">
            <w:pPr>
              <w:jc w:val="center"/>
              <w:rPr>
                <w:szCs w:val="21"/>
              </w:rPr>
            </w:pPr>
          </w:p>
        </w:tc>
        <w:tc>
          <w:tcPr>
            <w:tcW w:w="1433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212C4DE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经费拨付</w:t>
            </w:r>
          </w:p>
        </w:tc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442D5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账户名</w:t>
            </w:r>
          </w:p>
        </w:tc>
        <w:tc>
          <w:tcPr>
            <w:tcW w:w="43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A11B7">
            <w:pPr>
              <w:rPr>
                <w:rFonts w:ascii="宋体"/>
                <w:sz w:val="24"/>
              </w:rPr>
            </w:pPr>
          </w:p>
        </w:tc>
      </w:tr>
      <w:tr w14:paraId="53C52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6A3B7820">
            <w:pPr>
              <w:jc w:val="center"/>
              <w:rPr>
                <w:szCs w:val="21"/>
              </w:rPr>
            </w:pPr>
          </w:p>
        </w:tc>
        <w:tc>
          <w:tcPr>
            <w:tcW w:w="1433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0D9178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73B73B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开户行名称</w:t>
            </w:r>
          </w:p>
        </w:tc>
        <w:tc>
          <w:tcPr>
            <w:tcW w:w="43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33F54">
            <w:pPr>
              <w:rPr>
                <w:rFonts w:ascii="宋体"/>
                <w:sz w:val="24"/>
              </w:rPr>
            </w:pPr>
          </w:p>
        </w:tc>
      </w:tr>
      <w:tr w14:paraId="6CA05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657" w:type="dxa"/>
            <w:gridSpan w:val="2"/>
            <w:vMerge w:val="continue"/>
            <w:shd w:val="clear" w:color="auto" w:fill="auto"/>
          </w:tcPr>
          <w:p w14:paraId="7611F401">
            <w:pPr>
              <w:jc w:val="center"/>
              <w:rPr>
                <w:szCs w:val="21"/>
              </w:rPr>
            </w:pPr>
          </w:p>
        </w:tc>
        <w:tc>
          <w:tcPr>
            <w:tcW w:w="1433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F1CA6E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0411F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账  号</w:t>
            </w:r>
          </w:p>
        </w:tc>
        <w:tc>
          <w:tcPr>
            <w:tcW w:w="43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B5B91">
            <w:pPr>
              <w:rPr>
                <w:rFonts w:ascii="宋体"/>
                <w:sz w:val="24"/>
              </w:rPr>
            </w:pPr>
          </w:p>
        </w:tc>
      </w:tr>
      <w:tr w14:paraId="1A6A5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8897" w:type="dxa"/>
            <w:gridSpan w:val="10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D93513F">
            <w:pPr>
              <w:jc w:val="center"/>
              <w:rPr>
                <w:rFonts w:ascii="宋体"/>
                <w:sz w:val="24"/>
              </w:rPr>
            </w:pPr>
            <w:r>
              <w:rPr>
                <w:b/>
                <w:sz w:val="24"/>
              </w:rPr>
              <w:t>课题组其他成员（不超过</w:t>
            </w:r>
            <w:r>
              <w:rPr>
                <w:rFonts w:hint="eastAsia"/>
                <w:b/>
                <w:sz w:val="24"/>
                <w:lang w:val="en-US" w:eastAsia="zh-CN"/>
              </w:rPr>
              <w:t>5</w:t>
            </w:r>
            <w:r>
              <w:rPr>
                <w:rFonts w:hint="eastAsia"/>
                <w:b/>
                <w:sz w:val="24"/>
              </w:rPr>
              <w:t>人</w:t>
            </w:r>
            <w:r>
              <w:rPr>
                <w:b/>
                <w:sz w:val="24"/>
              </w:rPr>
              <w:t>）</w:t>
            </w:r>
          </w:p>
        </w:tc>
      </w:tr>
      <w:tr w14:paraId="7D23E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exact"/>
        </w:trPr>
        <w:tc>
          <w:tcPr>
            <w:tcW w:w="961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CBF875F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姓  名</w:t>
            </w:r>
          </w:p>
        </w:tc>
        <w:tc>
          <w:tcPr>
            <w:tcW w:w="696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21D1845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性别</w:t>
            </w:r>
          </w:p>
        </w:tc>
        <w:tc>
          <w:tcPr>
            <w:tcW w:w="1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12DDAD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出生年月</w:t>
            </w:r>
          </w:p>
        </w:tc>
        <w:tc>
          <w:tcPr>
            <w:tcW w:w="287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72EC2E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工作单位及</w:t>
            </w:r>
            <w:r>
              <w:rPr>
                <w:rFonts w:ascii="宋体"/>
                <w:sz w:val="24"/>
              </w:rPr>
              <w:t>职务职称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973D7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研究专长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5E2418">
            <w:pPr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在本课题中</w:t>
            </w:r>
          </w:p>
          <w:p w14:paraId="6CCFE842">
            <w:pPr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承担的任务</w:t>
            </w:r>
          </w:p>
        </w:tc>
      </w:tr>
      <w:tr w14:paraId="67AD8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61" w:type="dxa"/>
            <w:tcBorders>
              <w:right w:val="single" w:color="auto" w:sz="4" w:space="0"/>
            </w:tcBorders>
            <w:shd w:val="clear" w:color="auto" w:fill="auto"/>
          </w:tcPr>
          <w:p w14:paraId="11B7E3A7">
            <w:pPr>
              <w:jc w:val="center"/>
              <w:rPr>
                <w:szCs w:val="21"/>
              </w:rPr>
            </w:pPr>
          </w:p>
        </w:tc>
        <w:tc>
          <w:tcPr>
            <w:tcW w:w="696" w:type="dxa"/>
            <w:tcBorders>
              <w:right w:val="single" w:color="auto" w:sz="4" w:space="0"/>
            </w:tcBorders>
            <w:shd w:val="clear" w:color="auto" w:fill="auto"/>
          </w:tcPr>
          <w:p w14:paraId="7D5C3D69">
            <w:pPr>
              <w:jc w:val="center"/>
              <w:rPr>
                <w:szCs w:val="21"/>
              </w:rPr>
            </w:pPr>
          </w:p>
        </w:tc>
        <w:tc>
          <w:tcPr>
            <w:tcW w:w="1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6DC09">
            <w:pPr>
              <w:jc w:val="center"/>
              <w:rPr>
                <w:szCs w:val="21"/>
              </w:rPr>
            </w:pPr>
          </w:p>
        </w:tc>
        <w:tc>
          <w:tcPr>
            <w:tcW w:w="287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FBBE47">
            <w:pPr>
              <w:rPr>
                <w:szCs w:val="21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80C77">
            <w:pPr>
              <w:rPr>
                <w:bCs/>
                <w:szCs w:val="21"/>
              </w:rPr>
            </w:pP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78D066">
            <w:pPr>
              <w:rPr>
                <w:bCs/>
                <w:szCs w:val="21"/>
              </w:rPr>
            </w:pPr>
          </w:p>
        </w:tc>
      </w:tr>
      <w:tr w14:paraId="366DE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61" w:type="dxa"/>
            <w:tcBorders>
              <w:right w:val="single" w:color="auto" w:sz="4" w:space="0"/>
            </w:tcBorders>
            <w:shd w:val="clear" w:color="auto" w:fill="auto"/>
          </w:tcPr>
          <w:p w14:paraId="61BAA593">
            <w:pPr>
              <w:jc w:val="center"/>
              <w:rPr>
                <w:szCs w:val="21"/>
              </w:rPr>
            </w:pPr>
          </w:p>
        </w:tc>
        <w:tc>
          <w:tcPr>
            <w:tcW w:w="696" w:type="dxa"/>
            <w:tcBorders>
              <w:right w:val="single" w:color="auto" w:sz="4" w:space="0"/>
            </w:tcBorders>
            <w:shd w:val="clear" w:color="auto" w:fill="auto"/>
          </w:tcPr>
          <w:p w14:paraId="0517D3E7">
            <w:pPr>
              <w:jc w:val="center"/>
              <w:rPr>
                <w:szCs w:val="21"/>
              </w:rPr>
            </w:pPr>
          </w:p>
        </w:tc>
        <w:tc>
          <w:tcPr>
            <w:tcW w:w="1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089C0">
            <w:pPr>
              <w:jc w:val="center"/>
              <w:rPr>
                <w:szCs w:val="21"/>
              </w:rPr>
            </w:pPr>
          </w:p>
        </w:tc>
        <w:tc>
          <w:tcPr>
            <w:tcW w:w="287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014C90">
            <w:pPr>
              <w:rPr>
                <w:szCs w:val="21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4B03C">
            <w:pPr>
              <w:rPr>
                <w:bCs/>
                <w:szCs w:val="21"/>
              </w:rPr>
            </w:pP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F503A">
            <w:pPr>
              <w:rPr>
                <w:bCs/>
                <w:szCs w:val="21"/>
              </w:rPr>
            </w:pPr>
          </w:p>
        </w:tc>
      </w:tr>
      <w:tr w14:paraId="32370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61" w:type="dxa"/>
            <w:tcBorders>
              <w:right w:val="single" w:color="auto" w:sz="4" w:space="0"/>
            </w:tcBorders>
            <w:shd w:val="clear" w:color="auto" w:fill="auto"/>
          </w:tcPr>
          <w:p w14:paraId="3618C80F">
            <w:pPr>
              <w:jc w:val="center"/>
              <w:rPr>
                <w:szCs w:val="21"/>
              </w:rPr>
            </w:pPr>
          </w:p>
        </w:tc>
        <w:tc>
          <w:tcPr>
            <w:tcW w:w="696" w:type="dxa"/>
            <w:tcBorders>
              <w:right w:val="single" w:color="auto" w:sz="4" w:space="0"/>
            </w:tcBorders>
            <w:shd w:val="clear" w:color="auto" w:fill="auto"/>
          </w:tcPr>
          <w:p w14:paraId="73EE4E01">
            <w:pPr>
              <w:jc w:val="center"/>
              <w:rPr>
                <w:szCs w:val="21"/>
              </w:rPr>
            </w:pPr>
          </w:p>
        </w:tc>
        <w:tc>
          <w:tcPr>
            <w:tcW w:w="1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7701C">
            <w:pPr>
              <w:jc w:val="center"/>
              <w:rPr>
                <w:szCs w:val="21"/>
              </w:rPr>
            </w:pPr>
          </w:p>
        </w:tc>
        <w:tc>
          <w:tcPr>
            <w:tcW w:w="287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B123B0">
            <w:pPr>
              <w:rPr>
                <w:szCs w:val="21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C3109">
            <w:pPr>
              <w:rPr>
                <w:szCs w:val="21"/>
              </w:rPr>
            </w:pP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E5A380">
            <w:pPr>
              <w:rPr>
                <w:szCs w:val="21"/>
              </w:rPr>
            </w:pPr>
          </w:p>
        </w:tc>
      </w:tr>
      <w:tr w14:paraId="4E613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61" w:type="dxa"/>
            <w:tcBorders>
              <w:right w:val="single" w:color="auto" w:sz="4" w:space="0"/>
            </w:tcBorders>
            <w:shd w:val="clear" w:color="auto" w:fill="auto"/>
          </w:tcPr>
          <w:p w14:paraId="474A609F">
            <w:pPr>
              <w:jc w:val="center"/>
              <w:rPr>
                <w:szCs w:val="21"/>
              </w:rPr>
            </w:pPr>
          </w:p>
        </w:tc>
        <w:tc>
          <w:tcPr>
            <w:tcW w:w="696" w:type="dxa"/>
            <w:tcBorders>
              <w:right w:val="single" w:color="auto" w:sz="4" w:space="0"/>
            </w:tcBorders>
            <w:shd w:val="clear" w:color="auto" w:fill="auto"/>
          </w:tcPr>
          <w:p w14:paraId="2F365BFA">
            <w:pPr>
              <w:jc w:val="center"/>
              <w:rPr>
                <w:szCs w:val="21"/>
              </w:rPr>
            </w:pPr>
          </w:p>
        </w:tc>
        <w:tc>
          <w:tcPr>
            <w:tcW w:w="1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A14ABB">
            <w:pPr>
              <w:jc w:val="center"/>
              <w:rPr>
                <w:szCs w:val="21"/>
              </w:rPr>
            </w:pPr>
          </w:p>
        </w:tc>
        <w:tc>
          <w:tcPr>
            <w:tcW w:w="287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31A9B">
            <w:pPr>
              <w:rPr>
                <w:szCs w:val="21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2300F6">
            <w:pPr>
              <w:rPr>
                <w:szCs w:val="21"/>
              </w:rPr>
            </w:pP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07630D">
            <w:pPr>
              <w:rPr>
                <w:szCs w:val="21"/>
              </w:rPr>
            </w:pPr>
          </w:p>
        </w:tc>
      </w:tr>
      <w:tr w14:paraId="0EC75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61" w:type="dxa"/>
            <w:tcBorders>
              <w:right w:val="single" w:color="auto" w:sz="4" w:space="0"/>
            </w:tcBorders>
            <w:shd w:val="clear" w:color="auto" w:fill="auto"/>
          </w:tcPr>
          <w:p w14:paraId="16DF7F63">
            <w:pPr>
              <w:jc w:val="center"/>
              <w:rPr>
                <w:szCs w:val="21"/>
              </w:rPr>
            </w:pPr>
          </w:p>
        </w:tc>
        <w:tc>
          <w:tcPr>
            <w:tcW w:w="696" w:type="dxa"/>
            <w:tcBorders>
              <w:right w:val="single" w:color="auto" w:sz="4" w:space="0"/>
            </w:tcBorders>
            <w:shd w:val="clear" w:color="auto" w:fill="auto"/>
          </w:tcPr>
          <w:p w14:paraId="2681B0F2">
            <w:pPr>
              <w:jc w:val="center"/>
              <w:rPr>
                <w:szCs w:val="21"/>
              </w:rPr>
            </w:pPr>
          </w:p>
        </w:tc>
        <w:tc>
          <w:tcPr>
            <w:tcW w:w="12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1D2C6">
            <w:pPr>
              <w:jc w:val="center"/>
              <w:rPr>
                <w:szCs w:val="21"/>
              </w:rPr>
            </w:pPr>
          </w:p>
        </w:tc>
        <w:tc>
          <w:tcPr>
            <w:tcW w:w="287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2B70E">
            <w:pPr>
              <w:rPr>
                <w:szCs w:val="21"/>
              </w:rPr>
            </w:pP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4838BF">
            <w:pPr>
              <w:rPr>
                <w:szCs w:val="21"/>
              </w:rPr>
            </w:pP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A8E8F">
            <w:pPr>
              <w:rPr>
                <w:szCs w:val="21"/>
              </w:rPr>
            </w:pPr>
          </w:p>
        </w:tc>
      </w:tr>
    </w:tbl>
    <w:p w14:paraId="3BCF0968">
      <w:pPr>
        <w:rPr>
          <w:rFonts w:hint="eastAsia"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br w:type="page"/>
      </w:r>
    </w:p>
    <w:p w14:paraId="5865D32A">
      <w:pPr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二、立项依据（1000字以内）</w:t>
      </w:r>
    </w:p>
    <w:tbl>
      <w:tblPr>
        <w:tblStyle w:val="10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7"/>
      </w:tblGrid>
      <w:tr w14:paraId="049F6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6" w:hRule="atLeast"/>
        </w:trPr>
        <w:tc>
          <w:tcPr>
            <w:tcW w:w="8897" w:type="dxa"/>
          </w:tcPr>
          <w:p w14:paraId="6CAE0CDD">
            <w:pPr>
              <w:rPr>
                <w:rFonts w:ascii="宋体"/>
                <w:sz w:val="24"/>
              </w:rPr>
            </w:pPr>
            <w:r>
              <w:rPr>
                <w:rFonts w:ascii="宋体"/>
                <w:b/>
                <w:sz w:val="24"/>
              </w:rPr>
              <w:t>1</w:t>
            </w:r>
            <w:r>
              <w:rPr>
                <w:rFonts w:hint="eastAsia" w:ascii="宋体"/>
                <w:b/>
                <w:sz w:val="24"/>
              </w:rPr>
              <w:t>.</w:t>
            </w:r>
            <w:r>
              <w:rPr>
                <w:rFonts w:hint="eastAsia" w:ascii="宋体"/>
                <w:b/>
                <w:sz w:val="24"/>
                <w:lang w:eastAsia="zh-CN"/>
              </w:rPr>
              <w:t>课题</w:t>
            </w:r>
            <w:r>
              <w:rPr>
                <w:rFonts w:hint="eastAsia" w:ascii="宋体"/>
                <w:b/>
                <w:sz w:val="24"/>
              </w:rPr>
              <w:t>提出背景及</w:t>
            </w:r>
            <w:r>
              <w:rPr>
                <w:rFonts w:ascii="宋体"/>
                <w:b/>
                <w:sz w:val="24"/>
              </w:rPr>
              <w:t>意义</w:t>
            </w:r>
            <w:r>
              <w:rPr>
                <w:rFonts w:ascii="宋体"/>
                <w:sz w:val="24"/>
              </w:rPr>
              <w:t>（主要</w:t>
            </w:r>
            <w:r>
              <w:rPr>
                <w:rFonts w:hint="eastAsia" w:ascii="宋体"/>
                <w:sz w:val="24"/>
              </w:rPr>
              <w:t>结合国内外形势及江苏实际情况，阐述本</w:t>
            </w:r>
            <w:r>
              <w:rPr>
                <w:rFonts w:hint="eastAsia" w:ascii="宋体"/>
                <w:sz w:val="24"/>
                <w:lang w:eastAsia="zh-CN"/>
              </w:rPr>
              <w:t>课题</w:t>
            </w:r>
            <w:r>
              <w:rPr>
                <w:rFonts w:hint="eastAsia" w:ascii="宋体"/>
                <w:sz w:val="24"/>
              </w:rPr>
              <w:t>提出的背景及</w:t>
            </w:r>
            <w:r>
              <w:rPr>
                <w:rFonts w:ascii="宋体"/>
                <w:sz w:val="24"/>
              </w:rPr>
              <w:t>实施意义）</w:t>
            </w:r>
          </w:p>
          <w:p w14:paraId="0840BAB3">
            <w:pPr>
              <w:rPr>
                <w:rFonts w:ascii="宋体"/>
                <w:sz w:val="24"/>
              </w:rPr>
            </w:pPr>
          </w:p>
          <w:p w14:paraId="244936A0">
            <w:pPr>
              <w:rPr>
                <w:rFonts w:eastAsia="黑体"/>
                <w:szCs w:val="28"/>
              </w:rPr>
            </w:pPr>
          </w:p>
          <w:p w14:paraId="528FCCE4">
            <w:pPr>
              <w:rPr>
                <w:rFonts w:eastAsia="黑体"/>
                <w:szCs w:val="28"/>
              </w:rPr>
            </w:pPr>
          </w:p>
          <w:p w14:paraId="29E2455C">
            <w:pPr>
              <w:rPr>
                <w:rFonts w:eastAsia="黑体"/>
                <w:szCs w:val="28"/>
              </w:rPr>
            </w:pPr>
          </w:p>
          <w:p w14:paraId="090B1A88">
            <w:pPr>
              <w:rPr>
                <w:rFonts w:eastAsia="黑体"/>
                <w:szCs w:val="28"/>
              </w:rPr>
            </w:pPr>
          </w:p>
          <w:p w14:paraId="3AC26DF8">
            <w:pPr>
              <w:rPr>
                <w:rFonts w:eastAsia="黑体"/>
                <w:szCs w:val="28"/>
              </w:rPr>
            </w:pPr>
          </w:p>
          <w:p w14:paraId="66FED88F">
            <w:pPr>
              <w:rPr>
                <w:rFonts w:eastAsia="黑体"/>
                <w:szCs w:val="28"/>
              </w:rPr>
            </w:pPr>
          </w:p>
          <w:p w14:paraId="0E5B1A2D">
            <w:pPr>
              <w:rPr>
                <w:rFonts w:eastAsia="黑体"/>
                <w:szCs w:val="28"/>
              </w:rPr>
            </w:pPr>
          </w:p>
          <w:p w14:paraId="276B0484">
            <w:pPr>
              <w:rPr>
                <w:rFonts w:eastAsia="黑体"/>
                <w:szCs w:val="28"/>
              </w:rPr>
            </w:pPr>
          </w:p>
          <w:p w14:paraId="2064A12B">
            <w:pPr>
              <w:rPr>
                <w:rFonts w:eastAsia="黑体"/>
                <w:szCs w:val="28"/>
              </w:rPr>
            </w:pPr>
          </w:p>
          <w:p w14:paraId="06A4DE23">
            <w:pPr>
              <w:rPr>
                <w:rFonts w:eastAsia="黑体"/>
                <w:szCs w:val="28"/>
              </w:rPr>
            </w:pPr>
          </w:p>
          <w:p w14:paraId="09AB685C">
            <w:pPr>
              <w:rPr>
                <w:rFonts w:eastAsia="黑体"/>
                <w:szCs w:val="28"/>
              </w:rPr>
            </w:pPr>
          </w:p>
          <w:p w14:paraId="15F0D34A">
            <w:pPr>
              <w:rPr>
                <w:rFonts w:eastAsia="黑体"/>
                <w:sz w:val="24"/>
              </w:rPr>
            </w:pPr>
          </w:p>
        </w:tc>
      </w:tr>
      <w:tr w14:paraId="0C1FD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9" w:hRule="atLeast"/>
        </w:trPr>
        <w:tc>
          <w:tcPr>
            <w:tcW w:w="8897" w:type="dxa"/>
          </w:tcPr>
          <w:p w14:paraId="0FA1D911">
            <w:pPr>
              <w:rPr>
                <w:rFonts w:ascii="宋体"/>
                <w:sz w:val="24"/>
              </w:rPr>
            </w:pPr>
            <w:r>
              <w:rPr>
                <w:rFonts w:ascii="宋体"/>
                <w:b/>
                <w:sz w:val="24"/>
              </w:rPr>
              <w:t>2</w:t>
            </w:r>
            <w:r>
              <w:rPr>
                <w:rFonts w:hint="eastAsia" w:ascii="宋体"/>
                <w:b/>
                <w:sz w:val="24"/>
              </w:rPr>
              <w:t>.当前存在</w:t>
            </w:r>
            <w:r>
              <w:rPr>
                <w:rFonts w:ascii="宋体"/>
                <w:b/>
                <w:sz w:val="24"/>
              </w:rPr>
              <w:t>的问题</w:t>
            </w:r>
            <w:r>
              <w:rPr>
                <w:rFonts w:hint="eastAsia" w:ascii="宋体"/>
                <w:b/>
                <w:sz w:val="24"/>
              </w:rPr>
              <w:t>及</w:t>
            </w:r>
            <w:r>
              <w:rPr>
                <w:rFonts w:ascii="宋体"/>
                <w:b/>
                <w:sz w:val="24"/>
              </w:rPr>
              <w:t>原因</w:t>
            </w:r>
            <w:r>
              <w:rPr>
                <w:rFonts w:hint="eastAsia" w:ascii="宋体"/>
                <w:sz w:val="24"/>
              </w:rPr>
              <w:t>（</w:t>
            </w:r>
            <w:r>
              <w:rPr>
                <w:rFonts w:ascii="宋体"/>
                <w:sz w:val="24"/>
              </w:rPr>
              <w:t>主要从实际出发，</w:t>
            </w:r>
            <w:r>
              <w:rPr>
                <w:rFonts w:hint="eastAsia" w:ascii="宋体"/>
                <w:sz w:val="24"/>
              </w:rPr>
              <w:t>阐述</w:t>
            </w:r>
            <w:r>
              <w:rPr>
                <w:rFonts w:ascii="宋体"/>
                <w:sz w:val="24"/>
              </w:rPr>
              <w:t>本</w:t>
            </w:r>
            <w:r>
              <w:rPr>
                <w:rFonts w:hint="eastAsia" w:ascii="宋体"/>
                <w:sz w:val="24"/>
                <w:lang w:eastAsia="zh-CN"/>
              </w:rPr>
              <w:t>课题</w:t>
            </w:r>
            <w:r>
              <w:rPr>
                <w:rFonts w:hint="eastAsia" w:ascii="宋体"/>
                <w:sz w:val="24"/>
              </w:rPr>
              <w:t>研究</w:t>
            </w:r>
            <w:r>
              <w:rPr>
                <w:rFonts w:ascii="宋体"/>
                <w:sz w:val="24"/>
              </w:rPr>
              <w:t>需要解决的实际问题</w:t>
            </w:r>
            <w:r>
              <w:rPr>
                <w:rFonts w:hint="eastAsia" w:ascii="宋体"/>
                <w:sz w:val="24"/>
              </w:rPr>
              <w:t>及深层次</w:t>
            </w:r>
            <w:r>
              <w:rPr>
                <w:rFonts w:ascii="宋体"/>
                <w:sz w:val="24"/>
              </w:rPr>
              <w:t>原因</w:t>
            </w:r>
            <w:r>
              <w:rPr>
                <w:rFonts w:hint="eastAsia" w:ascii="宋体"/>
                <w:sz w:val="24"/>
              </w:rPr>
              <w:t>）</w:t>
            </w:r>
          </w:p>
          <w:p w14:paraId="4A9828ED">
            <w:pPr>
              <w:rPr>
                <w:rFonts w:eastAsia="黑体"/>
                <w:szCs w:val="28"/>
              </w:rPr>
            </w:pPr>
          </w:p>
          <w:p w14:paraId="251DFC54">
            <w:pPr>
              <w:rPr>
                <w:rFonts w:eastAsia="黑体"/>
                <w:szCs w:val="28"/>
              </w:rPr>
            </w:pPr>
          </w:p>
          <w:p w14:paraId="2CF63A28">
            <w:pPr>
              <w:rPr>
                <w:rFonts w:eastAsia="黑体"/>
                <w:szCs w:val="28"/>
              </w:rPr>
            </w:pPr>
          </w:p>
          <w:p w14:paraId="6C5DBFCA">
            <w:pPr>
              <w:rPr>
                <w:rFonts w:eastAsia="黑体"/>
                <w:szCs w:val="28"/>
              </w:rPr>
            </w:pPr>
          </w:p>
          <w:p w14:paraId="7045979E">
            <w:pPr>
              <w:rPr>
                <w:rFonts w:eastAsia="黑体"/>
                <w:szCs w:val="28"/>
              </w:rPr>
            </w:pPr>
          </w:p>
          <w:p w14:paraId="21903EF4">
            <w:pPr>
              <w:rPr>
                <w:rFonts w:eastAsia="黑体"/>
                <w:szCs w:val="28"/>
              </w:rPr>
            </w:pPr>
          </w:p>
          <w:p w14:paraId="72386BD1">
            <w:pPr>
              <w:rPr>
                <w:rFonts w:eastAsia="黑体"/>
                <w:szCs w:val="28"/>
              </w:rPr>
            </w:pPr>
          </w:p>
          <w:p w14:paraId="5713EF72">
            <w:pPr>
              <w:rPr>
                <w:rFonts w:eastAsia="黑体"/>
                <w:szCs w:val="28"/>
              </w:rPr>
            </w:pPr>
          </w:p>
          <w:p w14:paraId="73F59A3A">
            <w:pPr>
              <w:rPr>
                <w:rFonts w:eastAsia="黑体"/>
                <w:szCs w:val="28"/>
              </w:rPr>
            </w:pPr>
          </w:p>
          <w:p w14:paraId="6DE8047A">
            <w:pPr>
              <w:rPr>
                <w:rFonts w:eastAsia="黑体"/>
                <w:szCs w:val="28"/>
              </w:rPr>
            </w:pPr>
          </w:p>
          <w:p w14:paraId="009481FC">
            <w:pPr>
              <w:rPr>
                <w:rFonts w:eastAsia="黑体"/>
                <w:szCs w:val="28"/>
              </w:rPr>
            </w:pPr>
          </w:p>
          <w:p w14:paraId="03F48C17">
            <w:pPr>
              <w:rPr>
                <w:rFonts w:eastAsia="黑体"/>
                <w:szCs w:val="28"/>
              </w:rPr>
            </w:pPr>
          </w:p>
          <w:p w14:paraId="124DBEEC">
            <w:pPr>
              <w:rPr>
                <w:rFonts w:eastAsia="黑体"/>
                <w:szCs w:val="28"/>
              </w:rPr>
            </w:pPr>
          </w:p>
          <w:p w14:paraId="59B3EDA0">
            <w:pPr>
              <w:rPr>
                <w:rFonts w:eastAsia="黑体"/>
                <w:szCs w:val="28"/>
              </w:rPr>
            </w:pPr>
          </w:p>
          <w:p w14:paraId="55FF4205">
            <w:pPr>
              <w:jc w:val="right"/>
              <w:rPr>
                <w:rFonts w:ascii="宋体"/>
                <w:sz w:val="24"/>
              </w:rPr>
            </w:pPr>
            <w:r>
              <w:rPr>
                <w:rFonts w:hint="eastAsia" w:eastAsia="黑体"/>
                <w:szCs w:val="28"/>
              </w:rPr>
              <w:t xml:space="preserve">                                              </w:t>
            </w:r>
          </w:p>
        </w:tc>
      </w:tr>
    </w:tbl>
    <w:p w14:paraId="5569C82D">
      <w:pPr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三、研究方案（3000字以内）</w:t>
      </w:r>
    </w:p>
    <w:tbl>
      <w:tblPr>
        <w:tblStyle w:val="10"/>
        <w:tblW w:w="88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3"/>
      </w:tblGrid>
      <w:tr w14:paraId="584BF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8" w:hRule="atLeast"/>
          <w:jc w:val="center"/>
        </w:trPr>
        <w:tc>
          <w:tcPr>
            <w:tcW w:w="8813" w:type="dxa"/>
          </w:tcPr>
          <w:p w14:paraId="2B248B3F">
            <w:pPr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1.研究观点（</w:t>
            </w:r>
            <w:r>
              <w:rPr>
                <w:rFonts w:hint="eastAsia" w:ascii="宋体"/>
                <w:sz w:val="24"/>
              </w:rPr>
              <w:t>主要从聚焦现实问题的角度，提出拟研究和论证的主要观点，500字以内）</w:t>
            </w:r>
          </w:p>
          <w:p w14:paraId="10898141">
            <w:pPr>
              <w:rPr>
                <w:rFonts w:ascii="宋体"/>
                <w:szCs w:val="28"/>
              </w:rPr>
            </w:pPr>
          </w:p>
          <w:p w14:paraId="25C748A1">
            <w:pPr>
              <w:rPr>
                <w:rFonts w:ascii="宋体"/>
                <w:szCs w:val="28"/>
              </w:rPr>
            </w:pPr>
          </w:p>
          <w:p w14:paraId="03AF65BC">
            <w:pPr>
              <w:rPr>
                <w:rFonts w:ascii="宋体"/>
                <w:szCs w:val="28"/>
              </w:rPr>
            </w:pPr>
          </w:p>
          <w:p w14:paraId="3B6A10B5">
            <w:pPr>
              <w:rPr>
                <w:rFonts w:ascii="宋体"/>
                <w:szCs w:val="28"/>
              </w:rPr>
            </w:pPr>
          </w:p>
          <w:p w14:paraId="75BD9C24">
            <w:pPr>
              <w:rPr>
                <w:rFonts w:eastAsia="黑体"/>
                <w:szCs w:val="28"/>
              </w:rPr>
            </w:pPr>
          </w:p>
          <w:p w14:paraId="54C09C8B">
            <w:pPr>
              <w:rPr>
                <w:rFonts w:eastAsia="黑体"/>
                <w:szCs w:val="28"/>
              </w:rPr>
            </w:pPr>
          </w:p>
          <w:p w14:paraId="2D81A97C">
            <w:pPr>
              <w:rPr>
                <w:rFonts w:eastAsia="黑体"/>
                <w:szCs w:val="28"/>
              </w:rPr>
            </w:pPr>
          </w:p>
          <w:p w14:paraId="0B3EB92E">
            <w:pPr>
              <w:rPr>
                <w:rFonts w:eastAsia="黑体"/>
                <w:szCs w:val="28"/>
              </w:rPr>
            </w:pPr>
          </w:p>
          <w:p w14:paraId="41130FC5">
            <w:pPr>
              <w:rPr>
                <w:rFonts w:eastAsia="黑体"/>
                <w:szCs w:val="28"/>
              </w:rPr>
            </w:pPr>
          </w:p>
          <w:p w14:paraId="201CC5C0">
            <w:pPr>
              <w:rPr>
                <w:rFonts w:eastAsia="黑体"/>
                <w:szCs w:val="28"/>
              </w:rPr>
            </w:pPr>
          </w:p>
          <w:p w14:paraId="1D400A83">
            <w:pPr>
              <w:rPr>
                <w:rFonts w:eastAsia="黑体"/>
                <w:szCs w:val="28"/>
              </w:rPr>
            </w:pPr>
          </w:p>
          <w:p w14:paraId="1EB47E24">
            <w:pPr>
              <w:rPr>
                <w:rFonts w:eastAsia="黑体"/>
                <w:szCs w:val="28"/>
              </w:rPr>
            </w:pPr>
          </w:p>
          <w:p w14:paraId="01EB7C99">
            <w:pPr>
              <w:rPr>
                <w:rFonts w:eastAsia="黑体"/>
                <w:szCs w:val="28"/>
              </w:rPr>
            </w:pPr>
          </w:p>
          <w:p w14:paraId="1AA5DBAA">
            <w:pPr>
              <w:rPr>
                <w:rFonts w:eastAsia="黑体"/>
                <w:szCs w:val="28"/>
              </w:rPr>
            </w:pPr>
          </w:p>
        </w:tc>
      </w:tr>
      <w:tr w14:paraId="1CA4F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8" w:hRule="atLeast"/>
          <w:jc w:val="center"/>
        </w:trPr>
        <w:tc>
          <w:tcPr>
            <w:tcW w:w="8813" w:type="dxa"/>
          </w:tcPr>
          <w:p w14:paraId="4BF0ACF8"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2.研究内容（</w:t>
            </w:r>
            <w:r>
              <w:rPr>
                <w:rFonts w:hint="eastAsia" w:ascii="宋体"/>
                <w:sz w:val="24"/>
              </w:rPr>
              <w:t>主要</w:t>
            </w:r>
            <w:r>
              <w:rPr>
                <w:rFonts w:ascii="宋体"/>
                <w:sz w:val="24"/>
              </w:rPr>
              <w:t>从</w:t>
            </w:r>
            <w:r>
              <w:rPr>
                <w:rFonts w:hint="eastAsia" w:ascii="宋体"/>
                <w:sz w:val="24"/>
              </w:rPr>
              <w:t>理论</w:t>
            </w:r>
            <w:r>
              <w:rPr>
                <w:rFonts w:ascii="宋体"/>
                <w:sz w:val="24"/>
              </w:rPr>
              <w:t>依据、</w:t>
            </w:r>
            <w:r>
              <w:rPr>
                <w:rFonts w:hint="eastAsia" w:ascii="宋体"/>
                <w:sz w:val="24"/>
              </w:rPr>
              <w:t>调研</w:t>
            </w:r>
            <w:r>
              <w:rPr>
                <w:rFonts w:ascii="宋体"/>
                <w:sz w:val="24"/>
              </w:rPr>
              <w:t>及实证情况、</w:t>
            </w:r>
            <w:r>
              <w:rPr>
                <w:rFonts w:hint="eastAsia" w:ascii="宋体"/>
                <w:sz w:val="24"/>
              </w:rPr>
              <w:t>问题</w:t>
            </w:r>
            <w:r>
              <w:rPr>
                <w:rFonts w:ascii="宋体"/>
                <w:sz w:val="24"/>
              </w:rPr>
              <w:t>揭示</w:t>
            </w:r>
            <w:r>
              <w:rPr>
                <w:rFonts w:hint="eastAsia" w:ascii="宋体"/>
                <w:sz w:val="24"/>
              </w:rPr>
              <w:t>、</w:t>
            </w:r>
            <w:r>
              <w:rPr>
                <w:rFonts w:ascii="宋体"/>
                <w:sz w:val="24"/>
              </w:rPr>
              <w:t>对策建议等方面阐述主要研究内容</w:t>
            </w:r>
            <w:r>
              <w:rPr>
                <w:rFonts w:hint="eastAsia" w:ascii="宋体"/>
                <w:sz w:val="24"/>
              </w:rPr>
              <w:t>）</w:t>
            </w:r>
          </w:p>
          <w:p w14:paraId="7712AEB8">
            <w:pPr>
              <w:rPr>
                <w:rFonts w:eastAsia="黑体"/>
                <w:szCs w:val="28"/>
              </w:rPr>
            </w:pPr>
          </w:p>
          <w:p w14:paraId="5AB0E02A">
            <w:pPr>
              <w:rPr>
                <w:rFonts w:eastAsia="黑体"/>
                <w:szCs w:val="28"/>
              </w:rPr>
            </w:pPr>
          </w:p>
          <w:p w14:paraId="31EA01B6">
            <w:pPr>
              <w:rPr>
                <w:rFonts w:eastAsia="黑体"/>
                <w:szCs w:val="28"/>
              </w:rPr>
            </w:pPr>
          </w:p>
          <w:p w14:paraId="5448BF8E">
            <w:pPr>
              <w:rPr>
                <w:rFonts w:eastAsia="黑体"/>
                <w:szCs w:val="28"/>
              </w:rPr>
            </w:pPr>
          </w:p>
          <w:p w14:paraId="5D56B2EE">
            <w:pPr>
              <w:rPr>
                <w:rFonts w:eastAsia="黑体"/>
                <w:szCs w:val="28"/>
              </w:rPr>
            </w:pPr>
          </w:p>
          <w:p w14:paraId="6141082B">
            <w:pPr>
              <w:rPr>
                <w:rFonts w:eastAsia="黑体"/>
                <w:szCs w:val="28"/>
              </w:rPr>
            </w:pPr>
          </w:p>
          <w:p w14:paraId="34551640">
            <w:pPr>
              <w:rPr>
                <w:rFonts w:eastAsia="黑体"/>
                <w:szCs w:val="28"/>
              </w:rPr>
            </w:pPr>
          </w:p>
          <w:p w14:paraId="4FA9C2B1">
            <w:pPr>
              <w:rPr>
                <w:rFonts w:eastAsia="黑体"/>
                <w:szCs w:val="28"/>
              </w:rPr>
            </w:pPr>
          </w:p>
          <w:p w14:paraId="0DC1EBDF">
            <w:pPr>
              <w:rPr>
                <w:rFonts w:eastAsia="黑体"/>
                <w:sz w:val="24"/>
              </w:rPr>
            </w:pPr>
          </w:p>
          <w:p w14:paraId="3DBCA18F">
            <w:pPr>
              <w:rPr>
                <w:rFonts w:eastAsia="黑体"/>
                <w:sz w:val="24"/>
              </w:rPr>
            </w:pPr>
          </w:p>
          <w:p w14:paraId="5966E1B6">
            <w:pPr>
              <w:rPr>
                <w:rFonts w:eastAsia="黑体"/>
                <w:sz w:val="24"/>
              </w:rPr>
            </w:pPr>
          </w:p>
          <w:p w14:paraId="77869999">
            <w:pPr>
              <w:rPr>
                <w:rFonts w:eastAsia="黑体"/>
                <w:sz w:val="24"/>
              </w:rPr>
            </w:pPr>
          </w:p>
          <w:p w14:paraId="4EED5DE2">
            <w:pPr>
              <w:rPr>
                <w:rFonts w:eastAsia="黑体"/>
                <w:sz w:val="24"/>
              </w:rPr>
            </w:pPr>
          </w:p>
          <w:p w14:paraId="2276568D">
            <w:pPr>
              <w:rPr>
                <w:rFonts w:eastAsia="黑体"/>
                <w:sz w:val="24"/>
              </w:rPr>
            </w:pPr>
          </w:p>
          <w:p w14:paraId="0ED9D69D">
            <w:pPr>
              <w:jc w:val="left"/>
              <w:rPr>
                <w:rFonts w:ascii="宋体"/>
                <w:sz w:val="24"/>
              </w:rPr>
            </w:pPr>
          </w:p>
        </w:tc>
      </w:tr>
      <w:tr w14:paraId="461EC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6" w:hRule="atLeast"/>
          <w:jc w:val="center"/>
        </w:trPr>
        <w:tc>
          <w:tcPr>
            <w:tcW w:w="8813" w:type="dxa"/>
          </w:tcPr>
          <w:p w14:paraId="600F12A2"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3.研究方法（</w:t>
            </w:r>
            <w:r>
              <w:rPr>
                <w:rFonts w:ascii="宋体"/>
                <w:sz w:val="24"/>
              </w:rPr>
              <w:t>主要从研究的基本思路、具体做法、预期目标、阶段性计划阐述步骤方法）</w:t>
            </w:r>
          </w:p>
          <w:p w14:paraId="47D6B93D">
            <w:pPr>
              <w:rPr>
                <w:szCs w:val="28"/>
              </w:rPr>
            </w:pPr>
          </w:p>
          <w:p w14:paraId="0D0BF5F2">
            <w:pPr>
              <w:rPr>
                <w:szCs w:val="28"/>
              </w:rPr>
            </w:pPr>
          </w:p>
          <w:p w14:paraId="758A9B82">
            <w:pPr>
              <w:rPr>
                <w:szCs w:val="28"/>
              </w:rPr>
            </w:pPr>
          </w:p>
          <w:p w14:paraId="51BEB639">
            <w:pPr>
              <w:rPr>
                <w:szCs w:val="28"/>
              </w:rPr>
            </w:pPr>
          </w:p>
          <w:p w14:paraId="19A09785">
            <w:pPr>
              <w:rPr>
                <w:szCs w:val="28"/>
              </w:rPr>
            </w:pPr>
          </w:p>
          <w:p w14:paraId="7CBED8F5">
            <w:pPr>
              <w:rPr>
                <w:szCs w:val="28"/>
              </w:rPr>
            </w:pPr>
          </w:p>
          <w:p w14:paraId="16CD1EB5">
            <w:pPr>
              <w:rPr>
                <w:szCs w:val="28"/>
              </w:rPr>
            </w:pPr>
          </w:p>
          <w:p w14:paraId="71D45338">
            <w:pPr>
              <w:rPr>
                <w:szCs w:val="28"/>
              </w:rPr>
            </w:pPr>
          </w:p>
          <w:p w14:paraId="7C628E4F">
            <w:pPr>
              <w:rPr>
                <w:szCs w:val="28"/>
              </w:rPr>
            </w:pPr>
          </w:p>
          <w:p w14:paraId="137EFCEB">
            <w:pPr>
              <w:rPr>
                <w:szCs w:val="28"/>
              </w:rPr>
            </w:pPr>
          </w:p>
          <w:p w14:paraId="19A5CF60">
            <w:pPr>
              <w:rPr>
                <w:szCs w:val="28"/>
              </w:rPr>
            </w:pPr>
          </w:p>
          <w:p w14:paraId="51179923">
            <w:pPr>
              <w:rPr>
                <w:szCs w:val="28"/>
              </w:rPr>
            </w:pPr>
          </w:p>
          <w:p w14:paraId="3BF1BCD4">
            <w:pPr>
              <w:rPr>
                <w:szCs w:val="28"/>
              </w:rPr>
            </w:pPr>
          </w:p>
          <w:p w14:paraId="479A64CC">
            <w:pPr>
              <w:rPr>
                <w:szCs w:val="28"/>
              </w:rPr>
            </w:pPr>
          </w:p>
        </w:tc>
      </w:tr>
      <w:tr w14:paraId="6A870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7" w:hRule="atLeast"/>
          <w:jc w:val="center"/>
        </w:trPr>
        <w:tc>
          <w:tcPr>
            <w:tcW w:w="8813" w:type="dxa"/>
          </w:tcPr>
          <w:p w14:paraId="34A6F5C1">
            <w:pPr>
              <w:rPr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4.创新之处</w:t>
            </w:r>
            <w:r>
              <w:rPr>
                <w:rFonts w:hint="eastAsia"/>
                <w:sz w:val="24"/>
              </w:rPr>
              <w:t>（主要阐述本课题研究方向与理论、研究方法与实践、研究成果等方面创新亮点以及预期经济效益和社会效益）</w:t>
            </w:r>
          </w:p>
          <w:p w14:paraId="123AE4E1">
            <w:pPr>
              <w:rPr>
                <w:szCs w:val="28"/>
              </w:rPr>
            </w:pPr>
          </w:p>
          <w:p w14:paraId="4607005A">
            <w:pPr>
              <w:rPr>
                <w:szCs w:val="28"/>
              </w:rPr>
            </w:pPr>
          </w:p>
          <w:p w14:paraId="63F195EC">
            <w:pPr>
              <w:rPr>
                <w:szCs w:val="28"/>
              </w:rPr>
            </w:pPr>
          </w:p>
          <w:p w14:paraId="369D5F29">
            <w:pPr>
              <w:rPr>
                <w:szCs w:val="28"/>
              </w:rPr>
            </w:pPr>
          </w:p>
          <w:p w14:paraId="1CF78247">
            <w:pPr>
              <w:rPr>
                <w:szCs w:val="28"/>
              </w:rPr>
            </w:pPr>
          </w:p>
          <w:p w14:paraId="0842EAB8">
            <w:pPr>
              <w:rPr>
                <w:szCs w:val="28"/>
              </w:rPr>
            </w:pPr>
          </w:p>
          <w:p w14:paraId="05D1DB29">
            <w:pPr>
              <w:rPr>
                <w:szCs w:val="28"/>
              </w:rPr>
            </w:pPr>
          </w:p>
          <w:p w14:paraId="501B5F61">
            <w:pPr>
              <w:rPr>
                <w:szCs w:val="28"/>
              </w:rPr>
            </w:pPr>
          </w:p>
        </w:tc>
      </w:tr>
      <w:tr w14:paraId="72189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4" w:hRule="atLeast"/>
          <w:jc w:val="center"/>
        </w:trPr>
        <w:tc>
          <w:tcPr>
            <w:tcW w:w="8813" w:type="dxa"/>
          </w:tcPr>
          <w:p w14:paraId="78591647">
            <w:pPr>
              <w:rPr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5.预期成果（</w:t>
            </w:r>
            <w:r>
              <w:rPr>
                <w:rFonts w:hint="eastAsia"/>
                <w:sz w:val="24"/>
              </w:rPr>
              <w:t>主要阐述</w:t>
            </w:r>
            <w:r>
              <w:rPr>
                <w:rFonts w:hint="eastAsia"/>
                <w:sz w:val="24"/>
                <w:lang w:eastAsia="zh-CN"/>
              </w:rPr>
              <w:t>课题</w:t>
            </w:r>
            <w:r>
              <w:rPr>
                <w:sz w:val="24"/>
              </w:rPr>
              <w:t>预期提交的</w:t>
            </w:r>
            <w:r>
              <w:rPr>
                <w:rFonts w:hint="eastAsia"/>
                <w:sz w:val="24"/>
              </w:rPr>
              <w:t>成果形</w:t>
            </w:r>
            <w:r>
              <w:rPr>
                <w:rFonts w:hint="eastAsia" w:ascii="宋体" w:hAnsi="宋体"/>
                <w:szCs w:val="28"/>
              </w:rPr>
              <w:t>式</w:t>
            </w:r>
            <w:r>
              <w:rPr>
                <w:rFonts w:hint="eastAsia"/>
                <w:sz w:val="24"/>
              </w:rPr>
              <w:t>，包括决策咨询政策建议等）</w:t>
            </w:r>
          </w:p>
          <w:p w14:paraId="4F4A34A9">
            <w:pPr>
              <w:rPr>
                <w:szCs w:val="28"/>
              </w:rPr>
            </w:pPr>
          </w:p>
          <w:p w14:paraId="51F22F4C">
            <w:pPr>
              <w:rPr>
                <w:szCs w:val="28"/>
              </w:rPr>
            </w:pPr>
          </w:p>
          <w:p w14:paraId="2256BDCD">
            <w:pPr>
              <w:rPr>
                <w:szCs w:val="28"/>
              </w:rPr>
            </w:pPr>
          </w:p>
          <w:p w14:paraId="0A07F496">
            <w:pPr>
              <w:rPr>
                <w:szCs w:val="28"/>
              </w:rPr>
            </w:pPr>
          </w:p>
          <w:p w14:paraId="6CB45677">
            <w:pPr>
              <w:rPr>
                <w:szCs w:val="28"/>
              </w:rPr>
            </w:pPr>
          </w:p>
          <w:p w14:paraId="6C6D4179">
            <w:pPr>
              <w:rPr>
                <w:szCs w:val="28"/>
              </w:rPr>
            </w:pPr>
          </w:p>
          <w:p w14:paraId="4302E96D">
            <w:pPr>
              <w:rPr>
                <w:szCs w:val="28"/>
              </w:rPr>
            </w:pPr>
          </w:p>
          <w:p w14:paraId="45A86E53">
            <w:pPr>
              <w:rPr>
                <w:szCs w:val="28"/>
              </w:rPr>
            </w:pPr>
          </w:p>
          <w:p w14:paraId="31960E64">
            <w:pPr>
              <w:rPr>
                <w:szCs w:val="28"/>
              </w:rPr>
            </w:pPr>
          </w:p>
          <w:p w14:paraId="7739894A">
            <w:pPr>
              <w:jc w:val="right"/>
              <w:rPr>
                <w:sz w:val="24"/>
              </w:rPr>
            </w:pPr>
          </w:p>
        </w:tc>
      </w:tr>
    </w:tbl>
    <w:p w14:paraId="7F8C22AE">
      <w:pPr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四、研究基础与条件（800字以内）</w:t>
      </w:r>
    </w:p>
    <w:tbl>
      <w:tblPr>
        <w:tblStyle w:val="10"/>
        <w:tblW w:w="90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81"/>
      </w:tblGrid>
      <w:tr w14:paraId="14C62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1" w:hRule="atLeast"/>
        </w:trPr>
        <w:tc>
          <w:tcPr>
            <w:tcW w:w="9081" w:type="dxa"/>
          </w:tcPr>
          <w:p w14:paraId="2C645D08"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与本课题有关的研究工作积累和已取得的研究工作成就（包括近期发表的与本课题有关的主要论著、获得学术奖励的情况、正在承担的有关研究</w:t>
            </w:r>
            <w:r>
              <w:rPr>
                <w:rFonts w:hint="eastAsia"/>
                <w:sz w:val="24"/>
                <w:lang w:eastAsia="zh-CN"/>
              </w:rPr>
              <w:t>课题</w:t>
            </w:r>
            <w:r>
              <w:rPr>
                <w:rFonts w:hint="eastAsia"/>
                <w:sz w:val="24"/>
              </w:rPr>
              <w:t>等）</w:t>
            </w:r>
          </w:p>
          <w:p w14:paraId="7C4EF471">
            <w:pPr>
              <w:rPr>
                <w:sz w:val="24"/>
              </w:rPr>
            </w:pPr>
          </w:p>
          <w:p w14:paraId="31EE2203">
            <w:pPr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*</w:t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t xml:space="preserve"> 论文要写明作者、题目、刊名、年份、卷（期）、页码</w:t>
            </w:r>
          </w:p>
          <w:p w14:paraId="4298B3EC">
            <w:pPr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* 专著要写明作者、书名、出版社、年份</w:t>
            </w:r>
          </w:p>
          <w:p w14:paraId="7CC76F5E">
            <w:pPr>
              <w:rPr>
                <w:rFonts w:ascii="黑体" w:hAnsi="黑体" w:eastAsia="黑体"/>
                <w:b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* 研究</w:t>
            </w:r>
            <w:r>
              <w:rPr>
                <w:rFonts w:hint="eastAsia" w:ascii="黑体" w:hAnsi="黑体" w:eastAsia="黑体"/>
                <w:b/>
                <w:sz w:val="18"/>
                <w:szCs w:val="18"/>
                <w:lang w:eastAsia="zh-CN"/>
              </w:rPr>
              <w:t>课题</w:t>
            </w:r>
            <w:r>
              <w:rPr>
                <w:rFonts w:hint="eastAsia" w:ascii="黑体" w:hAnsi="黑体" w:eastAsia="黑体"/>
                <w:b/>
                <w:sz w:val="18"/>
                <w:szCs w:val="18"/>
              </w:rPr>
              <w:t>要写明名称、编号、任务来源、起止年月、负责或参加的情况以及与本课题的关系</w:t>
            </w:r>
          </w:p>
          <w:p w14:paraId="251282C5">
            <w:pPr>
              <w:rPr>
                <w:rFonts w:ascii="宋体" w:hAnsi="宋体"/>
              </w:rPr>
            </w:pPr>
          </w:p>
          <w:p w14:paraId="7181E586">
            <w:pPr>
              <w:rPr>
                <w:rFonts w:eastAsia="黑体"/>
              </w:rPr>
            </w:pPr>
          </w:p>
          <w:p w14:paraId="74ED012A">
            <w:pPr>
              <w:rPr>
                <w:rFonts w:eastAsia="黑体"/>
              </w:rPr>
            </w:pPr>
          </w:p>
          <w:p w14:paraId="033E1623">
            <w:pPr>
              <w:rPr>
                <w:rFonts w:eastAsia="黑体"/>
              </w:rPr>
            </w:pPr>
          </w:p>
          <w:p w14:paraId="01792E38">
            <w:pPr>
              <w:rPr>
                <w:rFonts w:eastAsia="黑体"/>
              </w:rPr>
            </w:pPr>
          </w:p>
          <w:p w14:paraId="11C3B074">
            <w:pPr>
              <w:rPr>
                <w:rFonts w:eastAsia="黑体"/>
              </w:rPr>
            </w:pPr>
          </w:p>
          <w:p w14:paraId="22353D2D">
            <w:pPr>
              <w:rPr>
                <w:rFonts w:eastAsia="黑体"/>
              </w:rPr>
            </w:pPr>
          </w:p>
          <w:p w14:paraId="065E72C5">
            <w:pPr>
              <w:rPr>
                <w:rFonts w:eastAsia="黑体"/>
              </w:rPr>
            </w:pPr>
          </w:p>
          <w:p w14:paraId="6B33C3F1">
            <w:pPr>
              <w:rPr>
                <w:rFonts w:eastAsia="黑体"/>
              </w:rPr>
            </w:pPr>
          </w:p>
          <w:p w14:paraId="510D51DC">
            <w:pPr>
              <w:rPr>
                <w:rFonts w:eastAsia="黑体"/>
              </w:rPr>
            </w:pPr>
          </w:p>
          <w:p w14:paraId="09791EF4">
            <w:pPr>
              <w:rPr>
                <w:rFonts w:eastAsia="黑体"/>
              </w:rPr>
            </w:pPr>
          </w:p>
          <w:p w14:paraId="3A8BF39F">
            <w:pPr>
              <w:rPr>
                <w:rFonts w:eastAsia="黑体"/>
              </w:rPr>
            </w:pPr>
          </w:p>
          <w:p w14:paraId="337AF7D7">
            <w:pPr>
              <w:jc w:val="right"/>
              <w:rPr>
                <w:rFonts w:eastAsia="黑体"/>
              </w:rPr>
            </w:pPr>
            <w:r>
              <w:rPr>
                <w:rFonts w:hint="eastAsia" w:eastAsia="黑体"/>
              </w:rPr>
              <w:t xml:space="preserve">                                               </w:t>
            </w:r>
          </w:p>
        </w:tc>
      </w:tr>
    </w:tbl>
    <w:p w14:paraId="530BBBB6">
      <w:pPr>
        <w:rPr>
          <w:rFonts w:eastAsia="黑体"/>
          <w:szCs w:val="21"/>
        </w:rPr>
      </w:pPr>
    </w:p>
    <w:p w14:paraId="1F58C8C3">
      <w:pPr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五、经费预算</w:t>
      </w:r>
    </w:p>
    <w:p w14:paraId="3485ADD9">
      <w:pPr>
        <w:rPr>
          <w:b/>
          <w:sz w:val="24"/>
        </w:rPr>
      </w:pPr>
      <w:r>
        <w:rPr>
          <w:rFonts w:hint="eastAsia"/>
          <w:b/>
          <w:sz w:val="24"/>
        </w:rPr>
        <w:t>（申请经费预算合计</w:t>
      </w:r>
      <w:r>
        <w:rPr>
          <w:rFonts w:hint="eastAsia"/>
          <w:b/>
          <w:sz w:val="24"/>
          <w:u w:val="single"/>
        </w:rPr>
        <w:t xml:space="preserve">  </w:t>
      </w:r>
      <w:r>
        <w:rPr>
          <w:rFonts w:hint="eastAsia"/>
          <w:b/>
          <w:sz w:val="24"/>
        </w:rPr>
        <w:t>万元，根据实际需要填写开支</w:t>
      </w:r>
      <w:r>
        <w:rPr>
          <w:rFonts w:hint="eastAsia"/>
          <w:b/>
          <w:sz w:val="24"/>
          <w:lang w:eastAsia="zh-CN"/>
        </w:rPr>
        <w:t>课题</w:t>
      </w:r>
      <w:r>
        <w:rPr>
          <w:rFonts w:hint="eastAsia"/>
          <w:b/>
          <w:sz w:val="24"/>
        </w:rPr>
        <w:t>，所列经费开支</w:t>
      </w:r>
      <w:r>
        <w:rPr>
          <w:rFonts w:hint="eastAsia"/>
          <w:b/>
          <w:sz w:val="24"/>
          <w:lang w:eastAsia="zh-CN"/>
        </w:rPr>
        <w:t>课题</w:t>
      </w:r>
      <w:r>
        <w:rPr>
          <w:rFonts w:hint="eastAsia"/>
          <w:b/>
          <w:sz w:val="24"/>
        </w:rPr>
        <w:t>须遵守省财政厅及工作单位有关管理规定）</w:t>
      </w:r>
    </w:p>
    <w:tbl>
      <w:tblPr>
        <w:tblStyle w:val="10"/>
        <w:tblW w:w="90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8"/>
        <w:gridCol w:w="660"/>
        <w:gridCol w:w="1119"/>
        <w:gridCol w:w="1037"/>
        <w:gridCol w:w="1134"/>
        <w:gridCol w:w="741"/>
        <w:gridCol w:w="1077"/>
        <w:gridCol w:w="673"/>
        <w:gridCol w:w="1386"/>
      </w:tblGrid>
      <w:tr w14:paraId="11290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55EAA">
            <w:pPr>
              <w:snapToGrid w:val="0"/>
              <w:jc w:val="center"/>
              <w:rPr>
                <w:rFonts w:eastAsia="黑体"/>
                <w:szCs w:val="21"/>
              </w:rPr>
            </w:pPr>
            <w:r>
              <w:rPr>
                <w:rFonts w:eastAsia="黑体"/>
                <w:szCs w:val="21"/>
              </w:rPr>
              <w:t>类别</w:t>
            </w: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7C1EB">
            <w:pPr>
              <w:snapToGrid w:val="0"/>
              <w:jc w:val="center"/>
              <w:rPr>
                <w:rFonts w:eastAsia="黑体"/>
                <w:szCs w:val="21"/>
              </w:rPr>
            </w:pPr>
            <w:r>
              <w:rPr>
                <w:rFonts w:eastAsia="黑体"/>
                <w:szCs w:val="21"/>
              </w:rPr>
              <w:t>序号</w:t>
            </w:r>
          </w:p>
        </w:tc>
        <w:tc>
          <w:tcPr>
            <w:tcW w:w="2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91DA6">
            <w:pPr>
              <w:snapToGrid w:val="0"/>
              <w:jc w:val="center"/>
              <w:rPr>
                <w:rFonts w:eastAsia="黑体"/>
                <w:szCs w:val="21"/>
              </w:rPr>
            </w:pPr>
            <w:r>
              <w:rPr>
                <w:rFonts w:eastAsia="黑体"/>
                <w:szCs w:val="21"/>
              </w:rPr>
              <w:t>经费开支科目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5599B9">
            <w:pPr>
              <w:snapToGrid w:val="0"/>
              <w:jc w:val="center"/>
              <w:rPr>
                <w:rFonts w:eastAsia="黑体"/>
                <w:szCs w:val="21"/>
              </w:rPr>
            </w:pPr>
            <w:r>
              <w:rPr>
                <w:rFonts w:eastAsia="黑体"/>
                <w:szCs w:val="21"/>
              </w:rPr>
              <w:t>金额</w:t>
            </w:r>
          </w:p>
          <w:p w14:paraId="526E5475">
            <w:pPr>
              <w:snapToGrid w:val="0"/>
              <w:jc w:val="center"/>
              <w:rPr>
                <w:rFonts w:eastAsia="黑体"/>
                <w:szCs w:val="21"/>
              </w:rPr>
            </w:pPr>
            <w:r>
              <w:rPr>
                <w:rFonts w:eastAsia="黑体"/>
                <w:szCs w:val="21"/>
              </w:rPr>
              <w:t>（万元）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6C04B5">
            <w:pPr>
              <w:snapToGrid w:val="0"/>
              <w:jc w:val="center"/>
              <w:rPr>
                <w:rFonts w:eastAsia="黑体"/>
                <w:szCs w:val="21"/>
              </w:rPr>
            </w:pPr>
            <w:r>
              <w:rPr>
                <w:rFonts w:eastAsia="黑体"/>
                <w:szCs w:val="21"/>
              </w:rPr>
              <w:t>序号</w:t>
            </w:r>
          </w:p>
        </w:tc>
        <w:tc>
          <w:tcPr>
            <w:tcW w:w="1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9AF3F0">
            <w:pPr>
              <w:snapToGrid w:val="0"/>
              <w:jc w:val="center"/>
              <w:rPr>
                <w:rFonts w:eastAsia="黑体"/>
                <w:szCs w:val="21"/>
              </w:rPr>
            </w:pPr>
            <w:r>
              <w:rPr>
                <w:rFonts w:eastAsia="黑体"/>
                <w:szCs w:val="21"/>
              </w:rPr>
              <w:t>经费开支科目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22278">
            <w:pPr>
              <w:snapToGrid w:val="0"/>
              <w:jc w:val="center"/>
              <w:rPr>
                <w:rFonts w:eastAsia="黑体"/>
                <w:szCs w:val="21"/>
              </w:rPr>
            </w:pPr>
            <w:r>
              <w:rPr>
                <w:rFonts w:eastAsia="黑体"/>
                <w:szCs w:val="21"/>
              </w:rPr>
              <w:t>金额</w:t>
            </w:r>
          </w:p>
          <w:p w14:paraId="42145AA7">
            <w:pPr>
              <w:snapToGrid w:val="0"/>
              <w:jc w:val="center"/>
              <w:rPr>
                <w:rFonts w:eastAsia="黑体"/>
                <w:szCs w:val="21"/>
              </w:rPr>
            </w:pPr>
            <w:r>
              <w:rPr>
                <w:rFonts w:eastAsia="黑体"/>
                <w:szCs w:val="21"/>
              </w:rPr>
              <w:t>（万元）</w:t>
            </w:r>
          </w:p>
        </w:tc>
      </w:tr>
      <w:tr w14:paraId="6010A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exact"/>
        </w:trPr>
        <w:tc>
          <w:tcPr>
            <w:tcW w:w="11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C9423D2">
            <w:pPr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直接费用</w:t>
            </w: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625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2AE2C">
            <w:pPr>
              <w:rPr>
                <w:sz w:val="24"/>
              </w:rPr>
            </w:pPr>
            <w:r>
              <w:rPr>
                <w:sz w:val="24"/>
              </w:rPr>
              <w:t>资料费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B3960D">
            <w:pPr>
              <w:ind w:firstLine="480" w:firstLineChars="200"/>
              <w:rPr>
                <w:sz w:val="24"/>
              </w:rPr>
            </w:pP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6831D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AA15D">
            <w:pPr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sz w:val="24"/>
              </w:rPr>
              <w:t>劳务费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60337">
            <w:pPr>
              <w:jc w:val="left"/>
              <w:rPr>
                <w:sz w:val="24"/>
              </w:rPr>
            </w:pPr>
          </w:p>
        </w:tc>
      </w:tr>
      <w:tr w14:paraId="577D8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exact"/>
        </w:trPr>
        <w:tc>
          <w:tcPr>
            <w:tcW w:w="119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8355F7">
            <w:pPr>
              <w:jc w:val="left"/>
              <w:rPr>
                <w:sz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1E18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3DA55">
            <w:pPr>
              <w:rPr>
                <w:sz w:val="24"/>
              </w:rPr>
            </w:pPr>
            <w:r>
              <w:rPr>
                <w:sz w:val="24"/>
              </w:rPr>
              <w:t>数据采集费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75C8D">
            <w:pPr>
              <w:ind w:firstLine="480" w:firstLineChars="200"/>
              <w:rPr>
                <w:sz w:val="24"/>
              </w:rPr>
            </w:pP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601E14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BF1E81">
            <w:pPr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sz w:val="24"/>
              </w:rPr>
              <w:t>印刷出版费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842ABC">
            <w:pPr>
              <w:jc w:val="left"/>
              <w:rPr>
                <w:sz w:val="24"/>
              </w:rPr>
            </w:pPr>
          </w:p>
        </w:tc>
      </w:tr>
      <w:tr w14:paraId="6721E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19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C9DB1F">
            <w:pPr>
              <w:jc w:val="left"/>
              <w:rPr>
                <w:sz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0EA1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13EDD">
            <w:pPr>
              <w:rPr>
                <w:sz w:val="24"/>
              </w:rPr>
            </w:pPr>
            <w:r>
              <w:rPr>
                <w:sz w:val="24"/>
              </w:rPr>
              <w:t>会议费、差旅费</w:t>
            </w:r>
            <w:r>
              <w:rPr>
                <w:rFonts w:hint="eastAsia"/>
                <w:sz w:val="24"/>
              </w:rPr>
              <w:t>等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6B79EC">
            <w:pPr>
              <w:ind w:firstLine="480" w:firstLineChars="200"/>
              <w:rPr>
                <w:sz w:val="24"/>
              </w:rPr>
            </w:pP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A5CF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A9AA2">
            <w:pPr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sz w:val="24"/>
              </w:rPr>
              <w:t>其他支出</w:t>
            </w: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F8ACDF">
            <w:pPr>
              <w:jc w:val="left"/>
              <w:rPr>
                <w:sz w:val="24"/>
              </w:rPr>
            </w:pPr>
          </w:p>
        </w:tc>
      </w:tr>
      <w:tr w14:paraId="72C04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exact"/>
        </w:trPr>
        <w:tc>
          <w:tcPr>
            <w:tcW w:w="11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AF2D1">
            <w:pPr>
              <w:jc w:val="left"/>
              <w:rPr>
                <w:sz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0E9F0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CD13C">
            <w:pPr>
              <w:rPr>
                <w:sz w:val="24"/>
              </w:rPr>
            </w:pPr>
            <w:r>
              <w:rPr>
                <w:sz w:val="24"/>
              </w:rPr>
              <w:t>专家咨询费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41EEE7">
            <w:pPr>
              <w:ind w:firstLine="480" w:firstLineChars="200"/>
              <w:rPr>
                <w:sz w:val="24"/>
              </w:rPr>
            </w:pP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3154D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34CD37">
            <w:pPr>
              <w:rPr>
                <w:sz w:val="24"/>
              </w:rPr>
            </w:pPr>
          </w:p>
        </w:tc>
        <w:tc>
          <w:tcPr>
            <w:tcW w:w="1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D7427">
            <w:pPr>
              <w:jc w:val="left"/>
              <w:rPr>
                <w:sz w:val="24"/>
              </w:rPr>
            </w:pPr>
          </w:p>
        </w:tc>
      </w:tr>
      <w:tr w14:paraId="33C60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</w:trPr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DFE36">
            <w:pPr>
              <w:rPr>
                <w:sz w:val="24"/>
              </w:rPr>
            </w:pPr>
            <w:r>
              <w:rPr>
                <w:b/>
                <w:sz w:val="24"/>
              </w:rPr>
              <w:t>合计</w:t>
            </w:r>
          </w:p>
        </w:tc>
        <w:tc>
          <w:tcPr>
            <w:tcW w:w="782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D15004">
            <w:pPr>
              <w:rPr>
                <w:b/>
                <w:sz w:val="24"/>
              </w:rPr>
            </w:pPr>
          </w:p>
        </w:tc>
      </w:tr>
      <w:tr w14:paraId="78CC2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29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61D51F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工作</w:t>
            </w:r>
            <w:r>
              <w:rPr>
                <w:sz w:val="24"/>
              </w:rPr>
              <w:t>单位给予的配套经费</w:t>
            </w:r>
          </w:p>
        </w:tc>
        <w:tc>
          <w:tcPr>
            <w:tcW w:w="21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9E203">
            <w:pPr>
              <w:jc w:val="left"/>
              <w:rPr>
                <w:sz w:val="24"/>
              </w:rPr>
            </w:pPr>
          </w:p>
        </w:tc>
        <w:tc>
          <w:tcPr>
            <w:tcW w:w="1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6D300">
            <w:pPr>
              <w:jc w:val="center"/>
              <w:rPr>
                <w:sz w:val="24"/>
              </w:rPr>
            </w:pPr>
            <w:r>
              <w:rPr>
                <w:sz w:val="24"/>
              </w:rPr>
              <w:t>其它来源经费</w:t>
            </w:r>
          </w:p>
        </w:tc>
        <w:tc>
          <w:tcPr>
            <w:tcW w:w="20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C93837">
            <w:pPr>
              <w:jc w:val="left"/>
              <w:rPr>
                <w:sz w:val="24"/>
              </w:rPr>
            </w:pPr>
          </w:p>
        </w:tc>
      </w:tr>
    </w:tbl>
    <w:p w14:paraId="650FBD8A">
      <w:pPr>
        <w:tabs>
          <w:tab w:val="left" w:pos="3907"/>
        </w:tabs>
        <w:sectPr>
          <w:footerReference r:id="rId3" w:type="default"/>
          <w:footerReference r:id="rId4" w:type="even"/>
          <w:pgSz w:w="11906" w:h="16838"/>
          <w:pgMar w:top="2098" w:right="1588" w:bottom="1985" w:left="1588" w:header="851" w:footer="1588" w:gutter="0"/>
          <w:cols w:space="425" w:num="1"/>
          <w:docGrid w:type="lines" w:linePitch="312" w:charSpace="0"/>
        </w:sectPr>
      </w:pPr>
    </w:p>
    <w:p w14:paraId="3319FBF3">
      <w:pPr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六、审核及推荐意见</w:t>
      </w:r>
    </w:p>
    <w:tbl>
      <w:tblPr>
        <w:tblStyle w:val="10"/>
        <w:tblW w:w="8775" w:type="dxa"/>
        <w:tblInd w:w="1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7416"/>
      </w:tblGrid>
      <w:tr w14:paraId="25BDD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3" w:hRule="atLeast"/>
        </w:trPr>
        <w:tc>
          <w:tcPr>
            <w:tcW w:w="1359" w:type="dxa"/>
            <w:vAlign w:val="center"/>
          </w:tcPr>
          <w:p w14:paraId="79FCD2CA">
            <w:pPr>
              <w:jc w:val="center"/>
              <w:rPr>
                <w:rFonts w:hint="eastAsia" w:ascii="黑体" w:hAnsi="黑体" w:eastAsia="黑体"/>
                <w:snapToGrid w:val="0"/>
                <w:kern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napToGrid w:val="0"/>
                <w:kern w:val="0"/>
                <w:sz w:val="24"/>
                <w:lang w:val="en-US" w:eastAsia="zh-CN"/>
              </w:rPr>
              <w:t>联合申报</w:t>
            </w:r>
          </w:p>
          <w:p w14:paraId="65B62DB7">
            <w:pPr>
              <w:jc w:val="center"/>
              <w:rPr>
                <w:rFonts w:ascii="黑体" w:hAnsi="黑体" w:eastAsia="黑体"/>
                <w:snapToGrid w:val="0"/>
                <w:kern w:val="0"/>
                <w:sz w:val="24"/>
              </w:rPr>
            </w:pPr>
            <w:r>
              <w:rPr>
                <w:rFonts w:hint="eastAsia" w:ascii="黑体" w:hAnsi="黑体" w:eastAsia="黑体"/>
                <w:snapToGrid w:val="0"/>
                <w:kern w:val="0"/>
                <w:sz w:val="24"/>
              </w:rPr>
              <w:t>单位意见</w:t>
            </w:r>
          </w:p>
          <w:p w14:paraId="58C6CF06">
            <w:pPr>
              <w:jc w:val="center"/>
              <w:rPr>
                <w:sz w:val="24"/>
              </w:rPr>
            </w:pPr>
            <w:r>
              <w:rPr>
                <w:rFonts w:hint="eastAsia" w:eastAsia="黑体"/>
                <w:sz w:val="24"/>
              </w:rPr>
              <w:t>（</w:t>
            </w:r>
            <w:r>
              <w:rPr>
                <w:rFonts w:hint="eastAsia" w:ascii="楷体_GB2312" w:eastAsia="楷体_GB2312"/>
                <w:sz w:val="24"/>
              </w:rPr>
              <w:t>如没有则不必填写</w:t>
            </w:r>
            <w:r>
              <w:rPr>
                <w:rFonts w:hint="eastAsia" w:eastAsia="黑体"/>
                <w:sz w:val="24"/>
              </w:rPr>
              <w:t>）</w:t>
            </w:r>
          </w:p>
        </w:tc>
        <w:tc>
          <w:tcPr>
            <w:tcW w:w="7416" w:type="dxa"/>
            <w:vAlign w:val="center"/>
          </w:tcPr>
          <w:p w14:paraId="2BD17C5E">
            <w:pPr>
              <w:snapToGrid w:val="0"/>
              <w:spacing w:line="360" w:lineRule="auto"/>
              <w:ind w:right="960"/>
              <w:rPr>
                <w:sz w:val="24"/>
              </w:rPr>
            </w:pPr>
          </w:p>
          <w:p w14:paraId="47C01106">
            <w:pPr>
              <w:snapToGrid w:val="0"/>
              <w:spacing w:line="360" w:lineRule="auto"/>
              <w:ind w:right="960"/>
              <w:rPr>
                <w:sz w:val="24"/>
              </w:rPr>
            </w:pPr>
          </w:p>
          <w:p w14:paraId="599D7DF2">
            <w:pPr>
              <w:snapToGrid w:val="0"/>
              <w:spacing w:line="360" w:lineRule="auto"/>
              <w:ind w:right="960"/>
              <w:rPr>
                <w:sz w:val="24"/>
              </w:rPr>
            </w:pPr>
          </w:p>
          <w:p w14:paraId="4436628F">
            <w:pPr>
              <w:snapToGrid w:val="0"/>
              <w:spacing w:line="360" w:lineRule="auto"/>
              <w:ind w:right="960"/>
              <w:rPr>
                <w:sz w:val="24"/>
              </w:rPr>
            </w:pPr>
          </w:p>
          <w:p w14:paraId="3DF0E5DD">
            <w:pPr>
              <w:snapToGrid w:val="0"/>
              <w:spacing w:line="360" w:lineRule="auto"/>
              <w:ind w:right="960"/>
              <w:rPr>
                <w:sz w:val="24"/>
              </w:rPr>
            </w:pPr>
          </w:p>
          <w:p w14:paraId="5945EE66">
            <w:pPr>
              <w:snapToGrid w:val="0"/>
              <w:spacing w:line="360" w:lineRule="auto"/>
              <w:ind w:right="960"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负责人（签章）：             单位（公章）：</w:t>
            </w:r>
          </w:p>
          <w:p w14:paraId="3CE497B6">
            <w:pPr>
              <w:snapToGrid w:val="0"/>
              <w:spacing w:line="360" w:lineRule="auto"/>
              <w:ind w:right="96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年    月    日</w:t>
            </w:r>
          </w:p>
          <w:p w14:paraId="6FE584D9">
            <w:pPr>
              <w:snapToGrid w:val="0"/>
              <w:spacing w:line="360" w:lineRule="auto"/>
              <w:ind w:right="960"/>
              <w:rPr>
                <w:sz w:val="24"/>
              </w:rPr>
            </w:pPr>
          </w:p>
        </w:tc>
      </w:tr>
      <w:tr w14:paraId="4C5C0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9" w:hRule="atLeast"/>
        </w:trPr>
        <w:tc>
          <w:tcPr>
            <w:tcW w:w="1359" w:type="dxa"/>
            <w:vAlign w:val="center"/>
          </w:tcPr>
          <w:p w14:paraId="32B95147">
            <w:pPr>
              <w:jc w:val="center"/>
              <w:rPr>
                <w:rFonts w:ascii="黑体" w:hAnsi="黑体" w:eastAsia="黑体"/>
                <w:snapToGrid w:val="0"/>
                <w:kern w:val="0"/>
                <w:sz w:val="24"/>
              </w:rPr>
            </w:pPr>
            <w:r>
              <w:rPr>
                <w:rFonts w:hint="eastAsia" w:ascii="黑体" w:hAnsi="黑体" w:eastAsia="黑体"/>
                <w:snapToGrid w:val="0"/>
                <w:kern w:val="0"/>
                <w:sz w:val="24"/>
                <w:lang w:val="en-US" w:eastAsia="zh-CN"/>
              </w:rPr>
              <w:t>申报</w:t>
            </w:r>
            <w:r>
              <w:rPr>
                <w:rFonts w:hint="eastAsia" w:ascii="黑体" w:hAnsi="黑体" w:eastAsia="黑体"/>
                <w:snapToGrid w:val="0"/>
                <w:kern w:val="0"/>
                <w:sz w:val="24"/>
              </w:rPr>
              <w:t>单位</w:t>
            </w:r>
          </w:p>
          <w:p w14:paraId="350D4619">
            <w:pPr>
              <w:jc w:val="center"/>
              <w:rPr>
                <w:sz w:val="24"/>
              </w:rPr>
            </w:pPr>
            <w:r>
              <w:rPr>
                <w:rFonts w:hint="eastAsia" w:ascii="黑体" w:hAnsi="黑体" w:eastAsia="黑体"/>
                <w:snapToGrid w:val="0"/>
                <w:kern w:val="0"/>
                <w:sz w:val="24"/>
              </w:rPr>
              <w:t>意    见</w:t>
            </w:r>
          </w:p>
        </w:tc>
        <w:tc>
          <w:tcPr>
            <w:tcW w:w="7416" w:type="dxa"/>
            <w:vAlign w:val="center"/>
          </w:tcPr>
          <w:p w14:paraId="55A8A8F9">
            <w:pPr>
              <w:rPr>
                <w:color w:val="000000"/>
                <w:kern w:val="0"/>
                <w:sz w:val="24"/>
              </w:rPr>
            </w:pPr>
          </w:p>
          <w:p w14:paraId="5CE3BE73">
            <w:pPr>
              <w:ind w:firstLine="480" w:firstLineChars="200"/>
              <w:rPr>
                <w:color w:val="000000"/>
                <w:kern w:val="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</w:rPr>
              <w:t>（</w:t>
            </w:r>
            <w:r>
              <w:rPr>
                <w:rFonts w:hint="eastAsia"/>
                <w:color w:val="000000"/>
                <w:kern w:val="0"/>
                <w:sz w:val="24"/>
                <w:lang w:eastAsia="zh-CN"/>
              </w:rPr>
              <w:t>课题</w:t>
            </w:r>
            <w:r>
              <w:rPr>
                <w:rFonts w:hint="eastAsia"/>
                <w:color w:val="000000"/>
                <w:kern w:val="0"/>
                <w:sz w:val="24"/>
              </w:rPr>
              <w:t>申报书填报内容是否真实准确、本单位是否为该</w:t>
            </w:r>
            <w:r>
              <w:rPr>
                <w:rFonts w:hint="eastAsia"/>
                <w:color w:val="000000"/>
                <w:kern w:val="0"/>
                <w:sz w:val="24"/>
                <w:lang w:eastAsia="zh-CN"/>
              </w:rPr>
              <w:t>课题</w:t>
            </w:r>
            <w:r>
              <w:rPr>
                <w:rFonts w:hint="eastAsia"/>
                <w:color w:val="000000"/>
                <w:kern w:val="0"/>
                <w:sz w:val="24"/>
              </w:rPr>
              <w:t>配套资金、是否同意推荐该</w:t>
            </w:r>
            <w:r>
              <w:rPr>
                <w:rFonts w:hint="eastAsia"/>
                <w:color w:val="000000"/>
                <w:kern w:val="0"/>
                <w:sz w:val="24"/>
                <w:lang w:eastAsia="zh-CN"/>
              </w:rPr>
              <w:t>课题</w:t>
            </w:r>
            <w:r>
              <w:rPr>
                <w:rFonts w:hint="eastAsia"/>
                <w:color w:val="000000"/>
                <w:kern w:val="0"/>
                <w:sz w:val="24"/>
              </w:rPr>
              <w:t>等</w:t>
            </w:r>
            <w:r>
              <w:rPr>
                <w:color w:val="000000"/>
                <w:kern w:val="0"/>
                <w:sz w:val="24"/>
              </w:rPr>
              <w:t>）</w:t>
            </w:r>
          </w:p>
          <w:p w14:paraId="4F445E13">
            <w:pPr>
              <w:snapToGrid w:val="0"/>
              <w:spacing w:line="360" w:lineRule="auto"/>
              <w:rPr>
                <w:sz w:val="24"/>
              </w:rPr>
            </w:pPr>
          </w:p>
          <w:p w14:paraId="129C4379">
            <w:pPr>
              <w:snapToGrid w:val="0"/>
              <w:spacing w:line="360" w:lineRule="auto"/>
              <w:rPr>
                <w:sz w:val="24"/>
              </w:rPr>
            </w:pPr>
          </w:p>
          <w:p w14:paraId="5716C16F">
            <w:pPr>
              <w:snapToGrid w:val="0"/>
              <w:spacing w:line="360" w:lineRule="auto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单位负责人（签章）：           单位（公章）：</w:t>
            </w:r>
          </w:p>
          <w:p w14:paraId="3F8E020C">
            <w:pPr>
              <w:snapToGrid w:val="0"/>
              <w:spacing w:line="360" w:lineRule="auto"/>
              <w:ind w:right="120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年    月    日</w:t>
            </w:r>
          </w:p>
          <w:p w14:paraId="6ED618F3">
            <w:pPr>
              <w:snapToGrid w:val="0"/>
              <w:spacing w:line="360" w:lineRule="auto"/>
              <w:ind w:right="720"/>
              <w:jc w:val="left"/>
              <w:rPr>
                <w:sz w:val="24"/>
              </w:rPr>
            </w:pPr>
          </w:p>
        </w:tc>
      </w:tr>
    </w:tbl>
    <w:p w14:paraId="5019DD31">
      <w:pPr>
        <w:pStyle w:val="3"/>
        <w:spacing w:line="20" w:lineRule="exact"/>
        <w:ind w:firstLine="0"/>
      </w:pPr>
    </w:p>
    <w:p w14:paraId="23A5F179">
      <w:pPr>
        <w:jc w:val="left"/>
        <w:rPr>
          <w:rFonts w:ascii="仿宋_GB2312" w:eastAsia="仿宋_GB2312"/>
          <w:sz w:val="36"/>
          <w:szCs w:val="36"/>
        </w:rPr>
      </w:pPr>
    </w:p>
    <w:sectPr>
      <w:pgSz w:w="11906" w:h="16838"/>
      <w:pgMar w:top="2098" w:right="1588" w:bottom="1871" w:left="1588" w:header="851" w:footer="130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小标宋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51726A">
    <w:pPr>
      <w:pStyle w:val="7"/>
      <w:jc w:val="right"/>
      <w:rPr>
        <w:sz w:val="30"/>
        <w:szCs w:val="30"/>
      </w:rPr>
    </w:pPr>
    <w:sdt>
      <w:sdtPr>
        <w:id w:val="-766771590"/>
        <w:docPartObj>
          <w:docPartGallery w:val="autotext"/>
        </w:docPartObj>
      </w:sdtPr>
      <w:sdtEndPr>
        <w:rPr>
          <w:sz w:val="30"/>
          <w:szCs w:val="30"/>
        </w:rPr>
      </w:sdtEndPr>
      <w:sdtContent>
        <w:r>
          <w:rPr>
            <w:rFonts w:hint="eastAsia"/>
            <w:sz w:val="30"/>
            <w:szCs w:val="30"/>
          </w:rPr>
          <w:t xml:space="preserve">— </w:t>
        </w:r>
        <w:r>
          <w:rPr>
            <w:sz w:val="30"/>
            <w:szCs w:val="30"/>
          </w:rPr>
          <w:fldChar w:fldCharType="begin"/>
        </w:r>
        <w:r>
          <w:rPr>
            <w:sz w:val="30"/>
            <w:szCs w:val="30"/>
          </w:rPr>
          <w:instrText xml:space="preserve">PAGE   \* MERGEFORMAT</w:instrText>
        </w:r>
        <w:r>
          <w:rPr>
            <w:sz w:val="30"/>
            <w:szCs w:val="30"/>
          </w:rPr>
          <w:fldChar w:fldCharType="separate"/>
        </w:r>
        <w:r>
          <w:rPr>
            <w:sz w:val="30"/>
            <w:szCs w:val="30"/>
            <w:lang w:val="zh-CN"/>
          </w:rPr>
          <w:t>28</w:t>
        </w:r>
        <w:r>
          <w:rPr>
            <w:sz w:val="30"/>
            <w:szCs w:val="30"/>
          </w:rPr>
          <w:fldChar w:fldCharType="end"/>
        </w:r>
        <w:r>
          <w:rPr>
            <w:rFonts w:hint="eastAsia"/>
            <w:sz w:val="30"/>
            <w:szCs w:val="30"/>
          </w:rPr>
          <w:t xml:space="preserve"> </w:t>
        </w:r>
      </w:sdtContent>
    </w:sdt>
    <w:r>
      <w:rPr>
        <w:rFonts w:hint="eastAsia"/>
        <w:sz w:val="30"/>
        <w:szCs w:val="30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082DA9">
    <w:pPr>
      <w:pStyle w:val="7"/>
      <w:rPr>
        <w:sz w:val="30"/>
        <w:szCs w:val="30"/>
      </w:rPr>
    </w:pPr>
    <w:sdt>
      <w:sdtPr>
        <w:id w:val="34944478"/>
        <w:docPartObj>
          <w:docPartGallery w:val="autotext"/>
        </w:docPartObj>
      </w:sdtPr>
      <w:sdtEndPr>
        <w:rPr>
          <w:sz w:val="30"/>
          <w:szCs w:val="30"/>
        </w:rPr>
      </w:sdtEndPr>
      <w:sdtContent>
        <w:r>
          <w:rPr>
            <w:rFonts w:hint="eastAsia"/>
            <w:sz w:val="30"/>
            <w:szCs w:val="30"/>
          </w:rPr>
          <w:t xml:space="preserve">— </w:t>
        </w:r>
        <w:r>
          <w:rPr>
            <w:sz w:val="30"/>
            <w:szCs w:val="30"/>
          </w:rPr>
          <w:fldChar w:fldCharType="begin"/>
        </w:r>
        <w:r>
          <w:rPr>
            <w:sz w:val="30"/>
            <w:szCs w:val="30"/>
          </w:rPr>
          <w:instrText xml:space="preserve">PAGE   \* MERGEFORMAT</w:instrText>
        </w:r>
        <w:r>
          <w:rPr>
            <w:sz w:val="30"/>
            <w:szCs w:val="30"/>
          </w:rPr>
          <w:fldChar w:fldCharType="separate"/>
        </w:r>
        <w:r>
          <w:rPr>
            <w:sz w:val="30"/>
            <w:szCs w:val="30"/>
            <w:lang w:val="zh-CN"/>
          </w:rPr>
          <w:t>18</w:t>
        </w:r>
        <w:r>
          <w:rPr>
            <w:sz w:val="30"/>
            <w:szCs w:val="30"/>
          </w:rPr>
          <w:fldChar w:fldCharType="end"/>
        </w:r>
        <w:r>
          <w:rPr>
            <w:rFonts w:hint="eastAsia"/>
            <w:sz w:val="30"/>
            <w:szCs w:val="30"/>
          </w:rPr>
          <w:t xml:space="preserve"> </w:t>
        </w:r>
      </w:sdtContent>
    </w:sdt>
    <w:r>
      <w:rPr>
        <w:rFonts w:hint="eastAsia"/>
        <w:sz w:val="30"/>
        <w:szCs w:val="30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957"/>
    <w:rsid w:val="00194A73"/>
    <w:rsid w:val="001C4495"/>
    <w:rsid w:val="003B02D6"/>
    <w:rsid w:val="00491ACE"/>
    <w:rsid w:val="00576933"/>
    <w:rsid w:val="005D4319"/>
    <w:rsid w:val="006F2C05"/>
    <w:rsid w:val="007561E4"/>
    <w:rsid w:val="007C00A9"/>
    <w:rsid w:val="008A0957"/>
    <w:rsid w:val="009701A9"/>
    <w:rsid w:val="00CF0393"/>
    <w:rsid w:val="00DC5D05"/>
    <w:rsid w:val="00DE281A"/>
    <w:rsid w:val="00DF1D98"/>
    <w:rsid w:val="00E9292E"/>
    <w:rsid w:val="00F829C3"/>
    <w:rsid w:val="00FC1909"/>
    <w:rsid w:val="00FD4520"/>
    <w:rsid w:val="00FF76DA"/>
    <w:rsid w:val="0EC95C85"/>
    <w:rsid w:val="11551A52"/>
    <w:rsid w:val="14F168A7"/>
    <w:rsid w:val="199A58B9"/>
    <w:rsid w:val="1A3348FA"/>
    <w:rsid w:val="21486EDD"/>
    <w:rsid w:val="2FC242FE"/>
    <w:rsid w:val="31DE0B23"/>
    <w:rsid w:val="46FC7CBF"/>
    <w:rsid w:val="4779309D"/>
    <w:rsid w:val="52DD4E28"/>
    <w:rsid w:val="587A5B58"/>
    <w:rsid w:val="5C3747E5"/>
    <w:rsid w:val="61305F06"/>
    <w:rsid w:val="7F0B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iPriority="99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  <w:szCs w:val="2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Calibri" w:hAnsi="Calibri"/>
      <w:szCs w:val="20"/>
    </w:rPr>
  </w:style>
  <w:style w:type="paragraph" w:styleId="4">
    <w:name w:val="Plain Text"/>
    <w:basedOn w:val="1"/>
    <w:link w:val="17"/>
    <w:qFormat/>
    <w:uiPriority w:val="0"/>
    <w:pPr>
      <w:widowControl/>
      <w:jc w:val="left"/>
    </w:pPr>
    <w:rPr>
      <w:rFonts w:ascii="宋体" w:hAnsi="Courier New"/>
      <w:kern w:val="0"/>
      <w:szCs w:val="20"/>
    </w:rPr>
  </w:style>
  <w:style w:type="paragraph" w:styleId="5">
    <w:name w:val="Date"/>
    <w:basedOn w:val="1"/>
    <w:next w:val="1"/>
    <w:link w:val="18"/>
    <w:unhideWhenUsed/>
    <w:qFormat/>
    <w:uiPriority w:val="99"/>
    <w:pPr>
      <w:ind w:left="100" w:leftChars="2500"/>
    </w:pPr>
    <w:rPr>
      <w:szCs w:val="22"/>
    </w:rPr>
  </w:style>
  <w:style w:type="paragraph" w:styleId="6">
    <w:name w:val="Balloon Text"/>
    <w:basedOn w:val="1"/>
    <w:link w:val="19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2"/>
    <w:basedOn w:val="1"/>
    <w:link w:val="20"/>
    <w:qFormat/>
    <w:uiPriority w:val="0"/>
    <w:pPr>
      <w:widowControl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8"/>
      <w:szCs w:val="22"/>
    </w:rPr>
  </w:style>
  <w:style w:type="character" w:styleId="12">
    <w:name w:val="page number"/>
    <w:qFormat/>
    <w:uiPriority w:val="0"/>
  </w:style>
  <w:style w:type="character" w:styleId="13">
    <w:name w:val="Hyperlink"/>
    <w:basedOn w:val="11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页眉 Char"/>
    <w:link w:val="8"/>
    <w:qFormat/>
    <w:uiPriority w:val="99"/>
    <w:rPr>
      <w:kern w:val="2"/>
      <w:sz w:val="18"/>
      <w:szCs w:val="18"/>
    </w:rPr>
  </w:style>
  <w:style w:type="character" w:customStyle="1" w:styleId="15">
    <w:name w:val="页脚 Char"/>
    <w:link w:val="7"/>
    <w:qFormat/>
    <w:uiPriority w:val="99"/>
    <w:rPr>
      <w:kern w:val="2"/>
      <w:sz w:val="18"/>
      <w:szCs w:val="18"/>
    </w:rPr>
  </w:style>
  <w:style w:type="character" w:customStyle="1" w:styleId="16">
    <w:name w:val="标题 1 Char"/>
    <w:basedOn w:val="11"/>
    <w:link w:val="2"/>
    <w:qFormat/>
    <w:uiPriority w:val="0"/>
    <w:rPr>
      <w:b/>
      <w:kern w:val="44"/>
      <w:sz w:val="44"/>
      <w:szCs w:val="22"/>
    </w:rPr>
  </w:style>
  <w:style w:type="character" w:customStyle="1" w:styleId="17">
    <w:name w:val="纯文本 Char"/>
    <w:basedOn w:val="11"/>
    <w:link w:val="4"/>
    <w:qFormat/>
    <w:uiPriority w:val="0"/>
    <w:rPr>
      <w:rFonts w:ascii="宋体" w:hAnsi="Courier New"/>
      <w:sz w:val="21"/>
    </w:rPr>
  </w:style>
  <w:style w:type="character" w:customStyle="1" w:styleId="18">
    <w:name w:val="日期 Char"/>
    <w:basedOn w:val="11"/>
    <w:link w:val="5"/>
    <w:qFormat/>
    <w:uiPriority w:val="99"/>
    <w:rPr>
      <w:kern w:val="2"/>
      <w:sz w:val="21"/>
      <w:szCs w:val="22"/>
    </w:rPr>
  </w:style>
  <w:style w:type="character" w:customStyle="1" w:styleId="19">
    <w:name w:val="批注框文本 Char"/>
    <w:basedOn w:val="11"/>
    <w:link w:val="6"/>
    <w:qFormat/>
    <w:uiPriority w:val="99"/>
    <w:rPr>
      <w:kern w:val="2"/>
      <w:sz w:val="18"/>
      <w:szCs w:val="18"/>
    </w:rPr>
  </w:style>
  <w:style w:type="character" w:customStyle="1" w:styleId="20">
    <w:name w:val="正文文本 2 Char"/>
    <w:basedOn w:val="11"/>
    <w:link w:val="9"/>
    <w:qFormat/>
    <w:uiPriority w:val="0"/>
    <w:rPr>
      <w:kern w:val="2"/>
      <w:sz w:val="28"/>
      <w:szCs w:val="22"/>
    </w:rPr>
  </w:style>
  <w:style w:type="paragraph" w:styleId="21">
    <w:name w:val="List Paragraph"/>
    <w:basedOn w:val="1"/>
    <w:qFormat/>
    <w:uiPriority w:val="34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江苏省科协</Company>
  <Pages>9</Pages>
  <Words>1666</Words>
  <Characters>1699</Characters>
  <Lines>47</Lines>
  <Paragraphs>13</Paragraphs>
  <TotalTime>0</TotalTime>
  <ScaleCrop>false</ScaleCrop>
  <LinksUpToDate>false</LinksUpToDate>
  <CharactersWithSpaces>2044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2026-04-27T06:25:00Z</dcterms:created>
  <dc:creator>张颖</dc:creator>
  <cp:lastModifiedBy>光芒网络</cp:lastModifiedBy>
  <cp:lastPrinted>2026-05-07T02:12:00Z</cp:lastPrinted>
  <dcterms:modified xsi:type="dcterms:W3CDTF">2026-05-07T05:55:22Z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eyJoZGlkIjoiYjQxY2JjMWI3NTAzOTJiYTg2ZTI0Y2ExODZiMzFmYmMiLCJ1c2VySWQiOiIxNzY1MzkyNTQ1In0=</vt:lpwstr>
  </property>
  <property fmtid="{D5CDD505-2E9C-101B-9397-08002B2CF9AE}" pid="3" name="KSOProductBuildVer">
    <vt:lpwstr>2052-12.1.0.25865</vt:lpwstr>
  </property>
  <property fmtid="{D5CDD505-2E9C-101B-9397-08002B2CF9AE}" pid="4" name="ICV">
    <vt:lpwstr>B93F4F39773F4E79AD7F5BF7D5EF9582_13</vt:lpwstr>
  </property>
</Properties>
</file>